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80" w:rsidRPr="00EE00B7" w:rsidRDefault="009C6880" w:rsidP="00AD2A67">
      <w:pPr>
        <w:pStyle w:val="5"/>
        <w:spacing w:before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</w:t>
      </w:r>
      <w:r w:rsidR="003F4AFC" w:rsidRPr="00EE00B7">
        <w:rPr>
          <w:rFonts w:asciiTheme="minorHAnsi" w:hAnsiTheme="minorHAnsi" w:cstheme="minorHAnsi"/>
          <w:sz w:val="20"/>
          <w:szCs w:val="20"/>
        </w:rPr>
        <w:t>ЕКЛАРАЦИЯ</w:t>
      </w:r>
    </w:p>
    <w:p w:rsidR="00B6125F" w:rsidRPr="00EE00B7" w:rsidRDefault="00B6125F" w:rsidP="00AD2A67">
      <w:pPr>
        <w:spacing w:before="0" w:after="0" w:line="312" w:lineRule="auto"/>
        <w:ind w:firstLine="0"/>
        <w:jc w:val="center"/>
        <w:rPr>
          <w:rStyle w:val="afa"/>
          <w:rFonts w:asciiTheme="minorHAnsi" w:hAnsiTheme="minorHAnsi" w:cstheme="minorHAnsi"/>
          <w:sz w:val="20"/>
          <w:szCs w:val="20"/>
        </w:rPr>
      </w:pPr>
      <w:r w:rsidRPr="00EE00B7">
        <w:rPr>
          <w:rStyle w:val="afa"/>
          <w:rFonts w:asciiTheme="minorHAnsi" w:hAnsiTheme="minorHAnsi" w:cstheme="minorHAnsi"/>
          <w:sz w:val="20"/>
          <w:szCs w:val="20"/>
        </w:rPr>
        <w:t>по чл.</w:t>
      </w:r>
      <w:r w:rsidR="001A2B3D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192, ал. 3</w:t>
      </w:r>
      <w:r w:rsidR="004F3F0A" w:rsidRPr="00EE00B7">
        <w:rPr>
          <w:rStyle w:val="afa"/>
          <w:rFonts w:asciiTheme="minorHAnsi" w:hAnsiTheme="minorHAnsi" w:cstheme="minorHAnsi"/>
          <w:sz w:val="20"/>
          <w:szCs w:val="20"/>
        </w:rPr>
        <w:t xml:space="preserve"> </w:t>
      </w:r>
      <w:r w:rsidRPr="00EE00B7">
        <w:rPr>
          <w:rStyle w:val="afa"/>
          <w:rFonts w:asciiTheme="minorHAnsi" w:hAnsiTheme="minorHAnsi" w:cstheme="minorHAnsi"/>
          <w:sz w:val="20"/>
          <w:szCs w:val="20"/>
        </w:rPr>
        <w:t>от ЗОП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Възложител: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МБАЛ „Д-р Тота Венкова“ АД</w:t>
            </w:r>
          </w:p>
        </w:tc>
      </w:tr>
      <w:tr w:rsidR="005B4FF0" w:rsidRPr="00EE00B7" w:rsidTr="00CC3B65">
        <w:tc>
          <w:tcPr>
            <w:tcW w:w="2660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jc w:val="lef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Предмет на обществената поръчка:</w:t>
            </w:r>
          </w:p>
        </w:tc>
        <w:tc>
          <w:tcPr>
            <w:tcW w:w="7087" w:type="dxa"/>
            <w:shd w:val="clear" w:color="auto" w:fill="auto"/>
          </w:tcPr>
          <w:p w:rsidR="005B4FF0" w:rsidRPr="00EE00B7" w:rsidRDefault="005B4FF0" w:rsidP="00CF252D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Предоставяне на застрахователни услуги за нуждите на МБАЛ „Д-р Тота Венкова“ АД по </w:t>
            </w:r>
            <w:r w:rsidR="00CF252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една</w:t>
            </w: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обособен</w:t>
            </w:r>
            <w:r w:rsidR="00CF252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а</w:t>
            </w: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позици</w:t>
            </w:r>
            <w:r w:rsidR="00CF252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я</w:t>
            </w:r>
            <w:r w:rsidRPr="00EE00B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“</w:t>
            </w:r>
          </w:p>
        </w:tc>
      </w:tr>
    </w:tbl>
    <w:p w:rsidR="005E464A" w:rsidRPr="00EE00B7" w:rsidRDefault="005E464A" w:rsidP="00AD2A67">
      <w:pPr>
        <w:spacing w:before="0" w:after="0" w:line="312" w:lineRule="auto"/>
        <w:ind w:firstLine="56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bookmarkStart w:id="0" w:name="_GoBack"/>
      <w:bookmarkEnd w:id="0"/>
    </w:p>
    <w:p w:rsidR="005B4FF0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ЧАСТ ПЪРВА</w:t>
      </w:r>
    </w:p>
    <w:p w:rsidR="004F3F0A" w:rsidRPr="00AD2A67" w:rsidRDefault="005B4FF0" w:rsidP="00AD2A67">
      <w:pPr>
        <w:spacing w:before="0" w:after="0" w:line="312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D2A67">
        <w:rPr>
          <w:rFonts w:asciiTheme="minorHAnsi" w:hAnsiTheme="minorHAnsi" w:cstheme="minorHAnsi"/>
          <w:b/>
          <w:sz w:val="20"/>
          <w:szCs w:val="20"/>
        </w:rPr>
        <w:t>А</w:t>
      </w:r>
      <w:r w:rsidR="004F3F0A" w:rsidRPr="00AD2A67">
        <w:rPr>
          <w:rFonts w:asciiTheme="minorHAnsi" w:hAnsiTheme="minorHAnsi" w:cstheme="minorHAnsi"/>
          <w:b/>
          <w:sz w:val="20"/>
          <w:szCs w:val="20"/>
        </w:rPr>
        <w:t>:</w:t>
      </w:r>
      <w:r w:rsidRPr="00AD2A67">
        <w:rPr>
          <w:rFonts w:asciiTheme="minorHAnsi" w:hAnsiTheme="minorHAnsi" w:cstheme="minorHAnsi"/>
          <w:b/>
          <w:sz w:val="20"/>
          <w:szCs w:val="20"/>
        </w:rPr>
        <w:t>ИНФОРМАЦИЯ ЗА ИКОНОМИЧЕСКИЯ ОПЕРАТОР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074"/>
      </w:tblGrid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left="850" w:hanging="85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Име: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ЕИК или друга идентификация:</w:t>
            </w:r>
          </w:p>
        </w:tc>
        <w:tc>
          <w:tcPr>
            <w:tcW w:w="5074" w:type="dxa"/>
            <w:shd w:val="clear" w:color="auto" w:fill="auto"/>
          </w:tcPr>
          <w:p w:rsidR="001A2B3D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1A2B3D" w:rsidRPr="00EE00B7" w:rsidTr="00AD2A67">
        <w:tc>
          <w:tcPr>
            <w:tcW w:w="4673" w:type="dxa"/>
            <w:shd w:val="clear" w:color="auto" w:fill="auto"/>
          </w:tcPr>
          <w:p w:rsidR="001A2B3D" w:rsidRPr="00EE00B7" w:rsidRDefault="001A2B3D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Пощенски адрес: 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Лице за контакти: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Телефон:</w:t>
            </w:r>
          </w:p>
          <w:p w:rsidR="00AA1760" w:rsidRPr="00EE00B7" w:rsidRDefault="00AA176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074" w:type="dxa"/>
            <w:shd w:val="clear" w:color="auto" w:fill="auto"/>
          </w:tcPr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AA1760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[…] </w:t>
            </w:r>
          </w:p>
          <w:p w:rsidR="00595ED6" w:rsidRPr="00EE00B7" w:rsidRDefault="00595ED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Форма на участие: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Участникът обединение на физически и/или юридически лица ли е?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5B4FF0" w:rsidRPr="00EE00B7" w:rsidTr="00AD2A67">
        <w:tc>
          <w:tcPr>
            <w:tcW w:w="4673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Ако „ДА“</w:t>
            </w:r>
          </w:p>
          <w:p w:rsidR="0091283C" w:rsidRPr="00EE00B7" w:rsidRDefault="0091283C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а) моля, посочете ролята на икономическия оператор в обединението (ръководител на групата, отговорник за конкретни задачи или друго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):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моля, посочете другите икономически оператори, с които участват заедно в обединението:</w:t>
            </w:r>
          </w:p>
          <w:p w:rsidR="0091283C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посочете наименованието, на обединението</w:t>
            </w:r>
          </w:p>
        </w:tc>
        <w:tc>
          <w:tcPr>
            <w:tcW w:w="5074" w:type="dxa"/>
            <w:shd w:val="clear" w:color="auto" w:fill="auto"/>
          </w:tcPr>
          <w:p w:rsidR="005B4FF0" w:rsidRPr="00EE00B7" w:rsidRDefault="005B4FF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в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) ……..</w:t>
            </w:r>
          </w:p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Обособени позиции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2E5900" w:rsidRPr="00EE00B7" w:rsidTr="00AD2A67">
        <w:tc>
          <w:tcPr>
            <w:tcW w:w="4673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Посочване на обособената/</w:t>
            </w:r>
            <w:proofErr w:type="spellStart"/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ите</w:t>
            </w:r>
            <w:proofErr w:type="spellEnd"/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позиция/и, за които участникът подава оферта</w:t>
            </w:r>
          </w:p>
        </w:tc>
        <w:tc>
          <w:tcPr>
            <w:tcW w:w="5074" w:type="dxa"/>
            <w:shd w:val="clear" w:color="auto" w:fill="auto"/>
          </w:tcPr>
          <w:p w:rsidR="002E5900" w:rsidRPr="00EE00B7" w:rsidRDefault="002E5900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AD2A67" w:rsidRDefault="00AD2A6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Информация за представителите на икономическия оператор</w:t>
      </w:r>
      <w:r w:rsidRPr="00EE00B7">
        <w:rPr>
          <w:rStyle w:val="aff"/>
          <w:rFonts w:asciiTheme="minorHAnsi" w:hAnsiTheme="minorHAnsi" w:cstheme="minorHAnsi"/>
          <w:sz w:val="20"/>
          <w:szCs w:val="20"/>
        </w:rPr>
        <w:footnoteRef/>
      </w:r>
      <w:r w:rsidRPr="00EE00B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Представителство,: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Име на представляващия 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[……];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Длъжност/Действащ в качеството си на: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Пощенски адрес: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Ел. поща: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482295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>редоставите подробна информация за представителството (форми, обхват, цел...):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A24426" w:rsidRPr="00EE00B7" w:rsidRDefault="00A24426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В: Информация </w:t>
      </w:r>
      <w:r w:rsidR="00FB3CC0" w:rsidRPr="00EE00B7">
        <w:rPr>
          <w:rFonts w:asciiTheme="minorHAnsi" w:hAnsiTheme="minorHAnsi" w:cstheme="minorHAnsi"/>
          <w:sz w:val="20"/>
          <w:szCs w:val="20"/>
        </w:rPr>
        <w:t>ЗА ПОДИЗПЪЛНИТЕЛИ</w:t>
      </w:r>
      <w:r w:rsidR="00FB3CC0" w:rsidRPr="00EE00B7">
        <w:rPr>
          <w:rStyle w:val="aff"/>
          <w:rFonts w:asciiTheme="minorHAnsi" w:hAnsiTheme="minorHAnsi" w:cstheme="minorHAnsi"/>
          <w:sz w:val="20"/>
          <w:szCs w:val="20"/>
        </w:rPr>
        <w:t>2</w:t>
      </w:r>
      <w:r w:rsidR="00FB3CC0" w:rsidRPr="00EE00B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32"/>
      </w:tblGrid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Възлагане на подизпълнители</w:t>
            </w:r>
            <w:r w:rsidR="00A24426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24426" w:rsidRPr="00EE00B7" w:rsidTr="00AD2A67">
        <w:tc>
          <w:tcPr>
            <w:tcW w:w="4644" w:type="dxa"/>
            <w:shd w:val="clear" w:color="auto" w:fill="auto"/>
          </w:tcPr>
          <w:p w:rsidR="00A24426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Участникът ще използва ли подизпълнител/и?</w:t>
            </w:r>
            <w:r w:rsidR="00A24426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24426" w:rsidRPr="00EE00B7" w:rsidRDefault="00A24426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[]Да []Не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посочете наименованията на предлаганите подизпълнител/и, дейности, които ще изпълняват и дял от предмета на поръчката</w:t>
            </w:r>
          </w:p>
          <w:p w:rsidR="00FB3CC0" w:rsidRPr="00EE00B7" w:rsidRDefault="00FB3CC0" w:rsidP="00AD2A67">
            <w:pPr>
              <w:spacing w:before="0" w:after="0" w:line="312" w:lineRule="auto"/>
              <w:ind w:firstLine="22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:rsidR="002E5900" w:rsidRPr="00EE00B7" w:rsidRDefault="002E590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ЧАСТ ВТОРА</w:t>
      </w:r>
    </w:p>
    <w:p w:rsidR="00BB6216" w:rsidRPr="00EE00B7" w:rsidRDefault="00BB6216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ОСНОВАНИЯ ЗА ОТСТРАНЯВАНЕ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665"/>
        <w:gridCol w:w="1878"/>
      </w:tblGrid>
      <w:tr w:rsidR="00296F7A" w:rsidRPr="00EE00B7" w:rsidTr="00A66D7A">
        <w:tc>
          <w:tcPr>
            <w:tcW w:w="6204" w:type="dxa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</w:t>
            </w:r>
            <w:r w:rsidR="009072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снования за отстраняване</w:t>
            </w:r>
            <w:r w:rsidR="009F4E19"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 xml:space="preserve"> по чл. 54, ал. 1от ЗОП</w:t>
            </w: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6F7A" w:rsidRPr="00EE00B7" w:rsidRDefault="00296F7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Представляващите на 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осъдени ли са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 /чл.54, ал.1, т.1 от ЗОП/</w:t>
            </w:r>
          </w:p>
          <w:p w:rsidR="00BB6216" w:rsidRPr="00EE00B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Представляващите на икономическия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осъдени ли са с влязла в сила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присъда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 престъпление, аналогично на тези по т. 1, в друга държава-членка или трета страна/чл.54, ал.1, т.2 от ЗОП/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а/ дата на присъдата, състав на престъпление по Наказателния кодекс;</w:t>
            </w:r>
          </w:p>
          <w:p w:rsidR="00BB6216" w:rsidRPr="00EE00B7" w:rsidRDefault="00BB6216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б/ посочете лицето, което е осъдено;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дата: [ ], основание по НК: [ ]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D2A67" w:rsidRDefault="00BB6216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има ли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орган?</w:t>
            </w:r>
            <w:r w:rsidRPr="00EE00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/чл.54, ал.1, т.3 от ЗОП/</w:t>
            </w:r>
          </w:p>
          <w:p w:rsidR="00AD2A67" w:rsidRPr="00AD2A67" w:rsidRDefault="00AD2A67" w:rsidP="00AD2A67">
            <w:pPr>
              <w:spacing w:before="0" w:after="0" w:line="312" w:lineRule="auto"/>
            </w:pPr>
          </w:p>
          <w:p w:rsidR="00BB6216" w:rsidRPr="00AD2A67" w:rsidRDefault="00BB6216" w:rsidP="00AD2A67">
            <w:pPr>
              <w:spacing w:before="0" w:after="0" w:line="312" w:lineRule="auto"/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F537B" w:rsidRPr="00EE00B7" w:rsidTr="00AF537B">
        <w:trPr>
          <w:trHeight w:val="420"/>
        </w:trPr>
        <w:tc>
          <w:tcPr>
            <w:tcW w:w="6204" w:type="dxa"/>
            <w:vMerge w:val="restart"/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 посочете: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а/ съответната страна или държава членка;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б/ размера на дължимата сума;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Данъци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Социално осигурителни вноски</w:t>
            </w:r>
          </w:p>
        </w:tc>
      </w:tr>
      <w:tr w:rsidR="00AF537B" w:rsidRPr="00EE00B7" w:rsidTr="00AF537B">
        <w:trPr>
          <w:trHeight w:val="1080"/>
        </w:trPr>
        <w:tc>
          <w:tcPr>
            <w:tcW w:w="6204" w:type="dxa"/>
            <w:vMerge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1878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[…]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</w:tr>
      <w:tr w:rsidR="00BB6216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BB6216" w:rsidRPr="00EE00B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участвал ли е в пазарни консултации по чл.44 от ЗОП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или участвал ли е по друг начин в подготовката на обществената поръчка? /чл.54, ал.1, т.4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BB6216" w:rsidRPr="00EE00B7" w:rsidRDefault="00BB6216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AF537B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F537B" w:rsidRPr="00EE00B7" w:rsidRDefault="00AF537B" w:rsidP="00AD2A67">
            <w:pPr>
              <w:pStyle w:val="af2"/>
              <w:numPr>
                <w:ilvl w:val="0"/>
                <w:numId w:val="16"/>
              </w:numPr>
              <w:spacing w:before="0" w:after="0" w:line="312" w:lineRule="auto"/>
              <w:ind w:left="0" w:firstLine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Може ли икономическият оператор </w:t>
            </w:r>
            <w:r w:rsidR="00AA371A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да потвърди, че а/ </w:t>
            </w:r>
            <w:r w:rsidR="00AA371A" w:rsidRPr="00EE00B7">
              <w:rPr>
                <w:rFonts w:asciiTheme="minorHAnsi" w:hAnsiTheme="minorHAnsi" w:cstheme="minorHAnsi"/>
                <w:sz w:val="20"/>
                <w:szCs w:val="20"/>
              </w:rPr>
              <w:t>не е п</w:t>
            </w:r>
            <w:r w:rsidR="00AA371A"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редставил е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="00AA371A"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3</w:t>
            </w:r>
            <w:r w:rsidR="00AA371A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/чл.54</w:t>
            </w:r>
            <w:r w:rsidR="00AA371A" w:rsidRPr="00EE00B7">
              <w:rPr>
                <w:rFonts w:asciiTheme="minorHAnsi" w:hAnsiTheme="minorHAnsi" w:cstheme="minorHAnsi"/>
                <w:sz w:val="20"/>
                <w:szCs w:val="20"/>
              </w:rPr>
              <w:t>, ал.1, т.5, б. „а“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от ЗОП/</w:t>
            </w:r>
          </w:p>
          <w:p w:rsidR="00AA371A" w:rsidRPr="00EE00B7" w:rsidRDefault="00AA371A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б</w:t>
            </w: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/ не е укрил изискваща се информация, свързана с удостоверяване липсата на основания за отстраняване или изпълнението на критериите за подбор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4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?/чл.54, ал.1, т.5, б. „б“ от ЗОП/</w:t>
            </w:r>
          </w:p>
          <w:p w:rsidR="00AF537B" w:rsidRPr="00EE00B7" w:rsidRDefault="00AF537B" w:rsidP="00AD2A67">
            <w:pPr>
              <w:pStyle w:val="af2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а/ [] Да [] Не</w:t>
            </w:r>
          </w:p>
          <w:p w:rsidR="00AF537B" w:rsidRPr="00EE00B7" w:rsidRDefault="00AF537B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б/ 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371A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извършил ли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установен? /чл.54, ал.1, т.6  от ЗОП/</w:t>
            </w:r>
          </w:p>
          <w:p w:rsidR="00AA371A" w:rsidRPr="00EE00B7" w:rsidRDefault="00AA371A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Икономическият оператор предприел ли е мерки за доказване на надеждност?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[] Да [] Не</w:t>
            </w:r>
          </w:p>
          <w:p w:rsidR="00AA371A" w:rsidRPr="00EE00B7" w:rsidRDefault="00AA371A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предприетите мерки ………</w:t>
            </w:r>
          </w:p>
        </w:tc>
      </w:tr>
      <w:tr w:rsidR="004F2945" w:rsidRPr="00EE00B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 представляващите на икономическия оператор налице ли е конфликт на интереси</w:t>
            </w:r>
            <w:r w:rsidRPr="00EE00B7">
              <w:rPr>
                <w:rStyle w:val="aff"/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който не може да бъде отстранен?  /чл.54, ал.1, т.7  от ЗОП/ </w:t>
            </w:r>
          </w:p>
          <w:p w:rsidR="004F2945" w:rsidRPr="00EE00B7" w:rsidRDefault="004F2945" w:rsidP="00AD2A67">
            <w:pPr>
              <w:pStyle w:val="af2"/>
              <w:autoSpaceDE w:val="0"/>
              <w:autoSpaceDN w:val="0"/>
              <w:adjustRightInd w:val="0"/>
              <w:spacing w:before="0" w:after="0" w:line="312" w:lineRule="auto"/>
              <w:ind w:left="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Ако „да“,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моля, опишете подробно …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4F2945" w:rsidRPr="00EE00B7" w:rsidRDefault="004F2945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907219" w:rsidRPr="00EE00B7" w:rsidTr="00A66D7A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B179F1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По отношение на </w:t>
            </w:r>
            <w:r w:rsidR="00907219" w:rsidRPr="00EE00B7">
              <w:rPr>
                <w:rFonts w:asciiTheme="minorHAnsi" w:hAnsiTheme="minorHAnsi" w:cstheme="minorHAnsi"/>
                <w:szCs w:val="20"/>
              </w:rPr>
              <w:t xml:space="preserve">икономическия оператор </w:t>
            </w:r>
            <w:r w:rsidRPr="00EE00B7">
              <w:rPr>
                <w:rFonts w:asciiTheme="minorHAnsi" w:hAnsiTheme="minorHAnsi" w:cstheme="minorHAnsi"/>
                <w:szCs w:val="20"/>
              </w:rPr>
              <w:t>налице ли са специфични национални основания за отстраняване, посочени в обявата</w:t>
            </w:r>
            <w:r w:rsidR="00907219" w:rsidRPr="00EE00B7">
              <w:rPr>
                <w:rFonts w:asciiTheme="minorHAnsi" w:eastAsia="Times New Roman" w:hAnsiTheme="minorHAnsi" w:cstheme="minorHAnsi"/>
                <w:bCs/>
                <w:color w:val="000000"/>
                <w:szCs w:val="20"/>
              </w:rPr>
              <w:t>?</w:t>
            </w:r>
            <w:r w:rsidRPr="00EE00B7">
              <w:rPr>
                <w:rStyle w:val="aff"/>
                <w:rFonts w:asciiTheme="minorHAnsi" w:hAnsiTheme="minorHAnsi" w:cstheme="minorHAnsi"/>
                <w:szCs w:val="20"/>
              </w:rPr>
              <w:t xml:space="preserve"> 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[] Да [] Не</w:t>
            </w:r>
          </w:p>
        </w:tc>
      </w:tr>
      <w:tr w:rsidR="00907219" w:rsidRPr="00EE00B7" w:rsidTr="00A66D7A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Ако „да“, 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 xml:space="preserve">икономическият оператор предприел ли е мерки за надеждност? </w:t>
            </w:r>
            <w:r w:rsidR="00B179F1" w:rsidRPr="00EE00B7">
              <w:rPr>
                <w:rFonts w:asciiTheme="minorHAnsi" w:hAnsiTheme="minorHAnsi" w:cstheme="minorHAnsi"/>
                <w:b/>
                <w:szCs w:val="20"/>
              </w:rPr>
              <w:t>Ако „да“</w:t>
            </w:r>
            <w:r w:rsidR="00B179F1" w:rsidRPr="00EE00B7">
              <w:rPr>
                <w:rFonts w:asciiTheme="minorHAnsi" w:hAnsiTheme="minorHAnsi" w:cstheme="minorHAnsi"/>
                <w:szCs w:val="20"/>
              </w:rPr>
              <w:t>, моля опишете предприетите мерки</w:t>
            </w:r>
            <w:r w:rsidRPr="00EE00B7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19" w:rsidRPr="00EE00B7" w:rsidRDefault="00907219" w:rsidP="00AD2A67">
            <w:pPr>
              <w:spacing w:before="0" w:after="0" w:line="312" w:lineRule="auto"/>
              <w:ind w:firstLine="0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eastAsia="Calibri" w:hAnsiTheme="minorHAnsi" w:cstheme="minorHAnsi"/>
                <w:sz w:val="20"/>
                <w:szCs w:val="20"/>
              </w:rPr>
              <w:t>[…]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9010E3" w:rsidRPr="00EE00B7" w:rsidRDefault="00B179F1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ЧАСТ ТРЕТА</w:t>
      </w:r>
    </w:p>
    <w:p w:rsidR="00C7052B" w:rsidRPr="00EE00B7" w:rsidRDefault="00C7052B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КРИТЕРИИ ЗА ПОДБОР:</w:t>
      </w:r>
      <w:r w:rsidR="002E420F" w:rsidRPr="00EE00B7">
        <w:rPr>
          <w:rStyle w:val="aff"/>
          <w:rFonts w:asciiTheme="minorHAnsi" w:hAnsiTheme="minorHAnsi" w:cstheme="minorHAnsi"/>
          <w:sz w:val="20"/>
          <w:szCs w:val="20"/>
        </w:rPr>
        <w:t>7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А: </w:t>
      </w:r>
      <w:r w:rsidR="00110DC2" w:rsidRPr="00EE00B7">
        <w:rPr>
          <w:rFonts w:asciiTheme="minorHAnsi" w:hAnsiTheme="minorHAnsi" w:cstheme="minorHAnsi"/>
          <w:sz w:val="20"/>
          <w:szCs w:val="20"/>
        </w:rPr>
        <w:t xml:space="preserve">ГОДНОСТ </w:t>
      </w:r>
      <w:r w:rsidRPr="00EE00B7">
        <w:rPr>
          <w:rFonts w:asciiTheme="minorHAnsi" w:hAnsiTheme="minorHAnsi" w:cstheme="minorHAnsi"/>
          <w:sz w:val="20"/>
          <w:szCs w:val="20"/>
        </w:rPr>
        <w:t>/ПРАВОСПОСОБНОСТ ЗА УПРАЖНЯВАНЕ НА ПРОФЕСИОНАЛНА ДЕЙНОСТ/</w:t>
      </w:r>
    </w:p>
    <w:p w:rsidR="007C0B50" w:rsidRPr="00EE00B7" w:rsidRDefault="007C0B50" w:rsidP="00AD2A67">
      <w:pPr>
        <w:pStyle w:val="23"/>
        <w:spacing w:before="0" w:after="0" w:line="312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544"/>
      </w:tblGrid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КРИТЕРИИ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Cs w:val="20"/>
              </w:rPr>
              <w:t>Отговор: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Икономическия оператор вписан ли е в съответния професионален или търговски регистър в държавата членка, в която е установен /чл.60, ал.1 от ЗОП/: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10DC2" w:rsidRPr="00EE00B7" w:rsidTr="00110DC2">
        <w:tc>
          <w:tcPr>
            <w:tcW w:w="6237" w:type="dxa"/>
            <w:shd w:val="clear" w:color="auto" w:fill="auto"/>
          </w:tcPr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 xml:space="preserve">При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обществени </w:t>
            </w:r>
            <w:r w:rsidRPr="00EE00B7">
              <w:rPr>
                <w:rFonts w:asciiTheme="minorHAnsi" w:hAnsiTheme="minorHAnsi" w:cstheme="minorHAnsi"/>
                <w:szCs w:val="20"/>
              </w:rPr>
              <w:t>поръчки за услуги:</w:t>
            </w:r>
          </w:p>
          <w:p w:rsidR="00AD3639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, в която е устано</w:t>
            </w:r>
            <w:r w:rsidRPr="00EE00B7">
              <w:rPr>
                <w:rFonts w:asciiTheme="minorHAnsi" w:hAnsiTheme="minorHAnsi" w:cstheme="minorHAnsi"/>
                <w:szCs w:val="20"/>
              </w:rPr>
              <w:t>в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>е</w:t>
            </w:r>
            <w:r w:rsidRPr="00EE00B7">
              <w:rPr>
                <w:rFonts w:asciiTheme="minorHAnsi" w:hAnsiTheme="minorHAnsi" w:cstheme="minorHAnsi"/>
                <w:szCs w:val="20"/>
              </w:rPr>
              <w:t>н?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/чл.60, ал.2 от ЗОП/: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4" w:type="dxa"/>
            <w:shd w:val="clear" w:color="auto" w:fill="auto"/>
          </w:tcPr>
          <w:p w:rsidR="00110DC2" w:rsidRPr="00EE00B7" w:rsidRDefault="00110DC2" w:rsidP="00AD2A67">
            <w:pPr>
              <w:pStyle w:val="31"/>
              <w:spacing w:before="0" w:after="0" w:line="312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[]Да </w:t>
            </w:r>
            <w:r w:rsidR="00AD3639" w:rsidRPr="00EE00B7">
              <w:rPr>
                <w:rFonts w:asciiTheme="minorHAnsi" w:hAnsiTheme="minorHAnsi" w:cstheme="minorHAnsi"/>
                <w:szCs w:val="20"/>
              </w:rPr>
              <w:t xml:space="preserve">                </w:t>
            </w:r>
            <w:r w:rsidRPr="00EE00B7">
              <w:rPr>
                <w:rFonts w:asciiTheme="minorHAnsi" w:hAnsiTheme="minorHAnsi" w:cstheme="minorHAnsi"/>
                <w:szCs w:val="20"/>
              </w:rPr>
              <w:t>[]Не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>Ако да, моля посочете какво и дали икономическият оператор го притежава: […] [] Да [] Не</w:t>
            </w:r>
            <w:r w:rsidRPr="00EE00B7">
              <w:rPr>
                <w:rFonts w:asciiTheme="minorHAnsi" w:hAnsiTheme="minorHAnsi" w:cstheme="minorHAnsi"/>
                <w:szCs w:val="20"/>
              </w:rPr>
              <w:br/>
              <w:t xml:space="preserve"> </w:t>
            </w:r>
          </w:p>
          <w:p w:rsidR="00110DC2" w:rsidRPr="00EE00B7" w:rsidRDefault="00110DC2" w:rsidP="00AD2A67">
            <w:pPr>
              <w:pStyle w:val="31"/>
              <w:spacing w:before="0" w:after="0" w:line="312" w:lineRule="auto"/>
              <w:rPr>
                <w:rFonts w:asciiTheme="minorHAnsi" w:hAnsiTheme="minorHAnsi" w:cstheme="minorHAnsi"/>
                <w:szCs w:val="20"/>
              </w:rPr>
            </w:pPr>
            <w:r w:rsidRPr="00EE00B7">
              <w:rPr>
                <w:rFonts w:asciiTheme="minorHAnsi" w:hAnsiTheme="minorHAnsi" w:cstheme="minorHAnsi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2E420F" w:rsidRPr="00EE00B7" w:rsidRDefault="002E420F" w:rsidP="00AD2A67">
      <w:pPr>
        <w:pStyle w:val="23"/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AD3639" w:rsidRPr="00EE00B7" w:rsidRDefault="00AD3639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Б: икономическо и финансово състояние</w:t>
      </w:r>
    </w:p>
    <w:tbl>
      <w:tblPr>
        <w:tblStyle w:val="af8"/>
        <w:tblW w:w="9745" w:type="dxa"/>
        <w:tblLayout w:type="fixed"/>
        <w:tblLook w:val="04A0" w:firstRow="1" w:lastRow="0" w:firstColumn="1" w:lastColumn="0" w:noHBand="0" w:noVBand="1"/>
      </w:tblPr>
      <w:tblGrid>
        <w:gridCol w:w="6205"/>
        <w:gridCol w:w="3540"/>
      </w:tblGrid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1а) Реализиран  минимален общ оборот /по смисъла на §2, т.66 от ДР на ЗОП/ за последните три приключени финансови години, посочени в обявата, както следва: /чл.61, ал.1, т.1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1б</w:t>
            </w:r>
            <w:r w:rsidR="00AD3639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Реализиран минимален оборот в сферата, попадаща в обхвата на поръчката  /по смисъла на §2, т.66 от ДР на ЗОП/ за последните три приключени финансови години, посочени в обявата, както следва: /чл.61, ал.1, т.1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година: […] оборот:[…][…]валута година: […] оборот:[…][…]валута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D3639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При липса на информация относно оборота по т.1 и/или 2 за целия изискуем период, моля, посочете датата, на която икономическия оператор е учреден или е започнал дейността си: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[……]</w:t>
            </w:r>
          </w:p>
        </w:tc>
      </w:tr>
      <w:tr w:rsidR="001B3BF7" w:rsidRPr="00EE00B7" w:rsidTr="00AD3639">
        <w:tc>
          <w:tcPr>
            <w:tcW w:w="6205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2. Икономическият оператор заявява, че съотношението между активи и пасиви, така както е посочено в обявата е както следва: /чл.61, ал.1, т.3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/посочва се изискваното съотношение/[……][……]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AD3639" w:rsidRPr="00EE00B7" w:rsidTr="00AD3639">
        <w:tc>
          <w:tcPr>
            <w:tcW w:w="6205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Застрахователна сума по застрахователна полица за риска „професионална отговорност“ възлиза на: /чл.61, ал.1, т.2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3540" w:type="dxa"/>
          </w:tcPr>
          <w:p w:rsidR="00AD3639" w:rsidRPr="00EE00B7" w:rsidRDefault="00AD3639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,[……][……] валута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№ на застрахователна полица, издател срок на валидност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1B3BF7" w:rsidRPr="00EE00B7" w:rsidRDefault="001B3BF7" w:rsidP="00AD2A67">
      <w:pPr>
        <w:pStyle w:val="SectionTitle"/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В: Технически и професионални способности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Критерии: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Отговор: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1а)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поръчк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а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за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През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последните 5 години от датата на подаване на офертата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извършил следните строителни дейности от конкретния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т.1, б. „а“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Строителни работи: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413"/>
              <w:gridCol w:w="1418"/>
            </w:tblGrid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 /вид, обем, място/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Стойност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</w:tr>
            <w:tr w:rsidR="00F61678" w:rsidRPr="00EE00B7" w:rsidTr="00F61678">
              <w:tc>
                <w:tcPr>
                  <w:tcW w:w="1336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61678" w:rsidRPr="00EE00B7" w:rsidRDefault="00F61678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1б)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При обществена 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поръчка 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за доставки и</w:t>
            </w:r>
            <w:r w:rsidR="00F61678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ли</w:t>
            </w:r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</w:rPr>
              <w:t>услуги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През</w:t>
            </w:r>
            <w:proofErr w:type="spellEnd"/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последните 3 години от датата на подаване на офертата  икономическият оператор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е извършил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следните основни доставки или е предоставил следните основни услуги от посочения вид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т.1, б. „б“ от ЗОП/</w:t>
            </w: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Описание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Суми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Дати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00B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Получатели</w:t>
                  </w:r>
                </w:p>
              </w:tc>
            </w:tr>
            <w:tr w:rsidR="001B3BF7" w:rsidRPr="00EE00B7" w:rsidTr="00862F69">
              <w:tc>
                <w:tcPr>
                  <w:tcW w:w="13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B3BF7" w:rsidRPr="00EE00B7" w:rsidRDefault="001B3BF7" w:rsidP="00AD2A67">
                  <w:pPr>
                    <w:spacing w:before="0" w:after="0" w:line="312" w:lineRule="auto"/>
                    <w:ind w:firstLine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BF7" w:rsidRPr="00EE00B7" w:rsidRDefault="001B3BF7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1678" w:rsidRPr="00EE00B7" w:rsidRDefault="00F61678" w:rsidP="00AD2A67">
            <w:pPr>
              <w:spacing w:before="0" w:after="0" w:line="312" w:lineRule="auto"/>
              <w:ind w:firstLine="29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лица или органи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вкл.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отговарящи</w:t>
            </w:r>
            <w:proofErr w:type="spellEnd"/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за контрола на качеството: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т.2, от ЗОП/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При обществените поръчки за строителство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икономическият оператор ще  използва технически лица или органи при извършване на строителството:</w:t>
            </w:r>
          </w:p>
        </w:tc>
        <w:tc>
          <w:tcPr>
            <w:tcW w:w="4394" w:type="dxa"/>
            <w:shd w:val="clear" w:color="auto" w:fill="auto"/>
          </w:tcPr>
          <w:p w:rsidR="00F61678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ще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използва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технически съоръжения и мерки за гарантиране на качество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съоръженията за проучване и изследване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са както следва: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/чл.63, ал.1, т.3,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4) При изпълнение на поръчката 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>икономическия оператор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бъде в състояние да прилага следните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системи за управление и за проследяване на веригата на доставка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61678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т.4,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F6167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 оператор разполага с персонал/ръководен състав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със следната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професионална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компетентност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</w:t>
            </w:r>
            <w:r w:rsidR="0003030B" w:rsidRPr="00EE00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При изпълнение на поръчката икономическият оператор ще приложи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мерки за управление на околната среда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 /чл.63, ал.1, т.6,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Средната годишна численост на </w:t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персонала 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на икономическия оператор и броят на  ръководния персонал през последните три години са, както следва: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: /чл.63, ал.1, т.7,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средна годишна численост на състава: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Година, брой на ръководните кадри: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[……],[……],</w:t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[……],[……]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1B3BF7" w:rsidRPr="00EE00B7" w:rsidRDefault="0003030B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Следните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инструменти, съоръжения или техническо оборудване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ще бъдат на негово разположение за изпълнение на договора: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 /чл.63, ал.1, т.8, от ЗОП/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1B3BF7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) За </w:t>
            </w:r>
            <w:r w:rsidR="001B3BF7" w:rsidRPr="00EE00B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обществени поръчки за доставки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Икономическият оператор може ли да представи изискваните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сертификати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изготвени от официално признати </w:t>
            </w:r>
            <w:r w:rsidR="001B3BF7"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институции или агенции по контрол на качеството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, доказващи съответствието на продуктите, които могат да бъдат ясно идентифицирани чрез позоваване на технически спецификации или стандарти, посочени в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обявата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/чл.63, ал.1, т.9, от ЗОП/</w:t>
            </w:r>
            <w:r w:rsidR="001B3BF7"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1B3BF7" w:rsidRPr="00EE00B7" w:rsidRDefault="001B3BF7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shd w:val="clear" w:color="000000" w:fill="auto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, моля, обяснете защо и посочете какви други доказателства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394" w:type="dxa"/>
            <w:shd w:val="clear" w:color="auto" w:fill="auto"/>
          </w:tcPr>
          <w:p w:rsidR="001B3BF7" w:rsidRPr="00EE00B7" w:rsidRDefault="001B3BF7" w:rsidP="00AD2A67">
            <w:pPr>
              <w:spacing w:before="0" w:after="0" w:line="312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Икономическият оператор ще може ли да представи сертификати, изготвени от независими органи и доказващи, 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че икономическият оператор отговаря на стандартите за осигуряване на качеството, включително тези за достъпност за хора с увреждания. /чл.63, ал.1, т.10, от ЗОП/</w:t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схемата за гарантиране на качеството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D51568" w:rsidRPr="00EE00B7" w:rsidTr="00AD2A67">
        <w:tc>
          <w:tcPr>
            <w:tcW w:w="5387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Икономическият оператор ще може ли да представи сертификати, изготвени от независими органи, доказващи, че икономическият оператор отговаря на задължителните стандарти или системи за екологично управление? /чл.63, ал.1, т.11, от ЗОП/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b/>
                <w:sz w:val="20"/>
                <w:szCs w:val="20"/>
              </w:rPr>
              <w:t>Ако „не“,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 xml:space="preserve"> моля, обяснете защо и посочете какви други доказателства относно стандартите или системите за екологично управление могат да бъдат представени: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Ако съответните документи са на разположение в електронен формат, моля, посочете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[] Да [] Не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1568" w:rsidRPr="00EE00B7" w:rsidRDefault="00D51568" w:rsidP="00AD2A67">
            <w:pPr>
              <w:spacing w:before="0" w:after="0" w:line="312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E00B7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00B7">
              <w:rPr>
                <w:rFonts w:asciiTheme="minorHAnsi" w:hAnsiTheme="minorHAnsi" w:cstheme="minorHAnsi"/>
                <w:i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  <w:r w:rsidRPr="00EE00B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</w:tbl>
    <w:p w:rsidR="00A66D7A" w:rsidRPr="00EE00B7" w:rsidRDefault="00A66D7A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 xml:space="preserve">ДАТА: </w:t>
      </w:r>
      <w:r w:rsidR="00D51568" w:rsidRPr="00EE00B7">
        <w:rPr>
          <w:rFonts w:asciiTheme="minorHAnsi" w:hAnsiTheme="minorHAnsi" w:cstheme="minorHAnsi"/>
          <w:sz w:val="20"/>
          <w:szCs w:val="20"/>
        </w:rPr>
        <w:t>………………………., Име и фамилия …………………………………………………..</w:t>
      </w:r>
    </w:p>
    <w:p w:rsidR="005B4FF0" w:rsidRPr="00EE00B7" w:rsidRDefault="00D51568" w:rsidP="00AD2A67">
      <w:pPr>
        <w:spacing w:before="0" w:after="0" w:line="312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EE00B7">
        <w:rPr>
          <w:rFonts w:asciiTheme="minorHAnsi" w:hAnsiTheme="minorHAnsi" w:cstheme="minorHAnsi"/>
          <w:sz w:val="20"/>
          <w:szCs w:val="20"/>
        </w:rPr>
        <w:t>Длъжност: ……………………………….. Подпис………………………………………………..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1 Повторете толкова пъти, колкото е необходимо</w:t>
      </w:r>
    </w:p>
    <w:p w:rsid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 w:rsidRPr="00AD2A67">
        <w:rPr>
          <w:sz w:val="18"/>
          <w:szCs w:val="18"/>
        </w:rPr>
        <w:t>2 Когато участникът ще ползва подизпълнител/и, всеки от тях попълва и представя декларация по настоящия образец, в частта за приложимите обстоятелства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3 По отношение на критериите за подбор – когато е приложимо</w:t>
      </w:r>
    </w:p>
    <w:p w:rsidR="00AD2A67" w:rsidRPr="00AD2A67" w:rsidRDefault="00AD2A67" w:rsidP="00AD2A67">
      <w:pPr>
        <w:pStyle w:val="ae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4 По отношение на критериите за подбор – когато е приложимо</w:t>
      </w:r>
    </w:p>
    <w:p w:rsidR="005B4FF0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5 По смисъла на § 2, т.21 от ДР на ЗОП</w:t>
      </w:r>
    </w:p>
    <w:p w:rsidR="00AD2A6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6 Имат се предвид забраната за свързаност по чл.101, ал.11 от ЗОП, обстоятелствата по чл.3, т.8 от ЗИФОДРЮПДР-КТЛТДС, освен ако не са налице изключенията по чл.4 от Закона, както и обстоятелствата по чч.69 от ЗПКОНПИ.</w:t>
      </w:r>
    </w:p>
    <w:p w:rsidR="00AD2A67" w:rsidRPr="00EE00B7" w:rsidRDefault="00AD2A67" w:rsidP="00AD2A67">
      <w:pPr>
        <w:spacing w:before="0" w:after="0" w:line="312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7 Тази част от образеца се използва само когато в обявата са включени </w:t>
      </w:r>
      <w:proofErr w:type="spellStart"/>
      <w:r>
        <w:rPr>
          <w:rFonts w:asciiTheme="minorHAnsi" w:hAnsiTheme="minorHAnsi" w:cstheme="minorHAnsi"/>
          <w:sz w:val="20"/>
          <w:szCs w:val="20"/>
        </w:rPr>
        <w:t>критеии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за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подпор</w:t>
      </w:r>
      <w:proofErr w:type="spellEnd"/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5B4FF0" w:rsidRPr="00EE00B7" w:rsidRDefault="005B4FF0" w:rsidP="00AD2A67">
      <w:pPr>
        <w:spacing w:before="0" w:after="0" w:line="312" w:lineRule="auto"/>
        <w:rPr>
          <w:rFonts w:asciiTheme="minorHAnsi" w:hAnsiTheme="minorHAnsi" w:cstheme="minorHAnsi"/>
          <w:sz w:val="20"/>
          <w:szCs w:val="20"/>
        </w:rPr>
      </w:pPr>
    </w:p>
    <w:p w:rsidR="00A66D7A" w:rsidRPr="00EE00B7" w:rsidRDefault="00A66D7A" w:rsidP="00AD2A67">
      <w:pPr>
        <w:spacing w:before="0" w:after="0" w:line="312" w:lineRule="auto"/>
        <w:jc w:val="right"/>
        <w:rPr>
          <w:rFonts w:asciiTheme="minorHAnsi" w:hAnsiTheme="minorHAnsi" w:cstheme="minorHAnsi"/>
          <w:sz w:val="20"/>
          <w:szCs w:val="20"/>
        </w:rPr>
      </w:pPr>
    </w:p>
    <w:sectPr w:rsidR="00A66D7A" w:rsidRPr="00EE00B7" w:rsidSect="00AD2A67">
      <w:headerReference w:type="first" r:id="rId8"/>
      <w:footerReference w:type="first" r:id="rId9"/>
      <w:pgSz w:w="11906" w:h="16838"/>
      <w:pgMar w:top="1134" w:right="1134" w:bottom="851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99" w:rsidRDefault="00645699" w:rsidP="00B6125F">
      <w:r>
        <w:separator/>
      </w:r>
    </w:p>
  </w:endnote>
  <w:endnote w:type="continuationSeparator" w:id="0">
    <w:p w:rsidR="00645699" w:rsidRDefault="00645699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CF" w:rsidRDefault="00764CCF" w:rsidP="00B6125F">
    <w:pPr>
      <w:pStyle w:val="ae"/>
    </w:pPr>
  </w:p>
  <w:p w:rsidR="00764CCF" w:rsidRDefault="00764CCF" w:rsidP="00B612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99" w:rsidRDefault="00645699" w:rsidP="00B6125F">
      <w:r>
        <w:separator/>
      </w:r>
    </w:p>
  </w:footnote>
  <w:footnote w:type="continuationSeparator" w:id="0">
    <w:p w:rsidR="00645699" w:rsidRDefault="00645699" w:rsidP="00B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34" w:rsidRPr="00B04934" w:rsidRDefault="005B4FF0" w:rsidP="00B04934">
    <w:pPr>
      <w:pStyle w:val="ac"/>
      <w:jc w:val="right"/>
      <w:rPr>
        <w:i/>
      </w:rPr>
    </w:pPr>
    <w:r w:rsidRPr="00B04934">
      <w:rPr>
        <w:i/>
      </w:rPr>
      <w:t>ОБРАЗЕЦ</w:t>
    </w:r>
    <w:r>
      <w:rPr>
        <w:i/>
      </w:rPr>
      <w:t xml:space="preserve"> 3</w:t>
    </w:r>
  </w:p>
  <w:p w:rsidR="00B04934" w:rsidRDefault="00B049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933741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892BA5"/>
    <w:multiLevelType w:val="hybridMultilevel"/>
    <w:tmpl w:val="A7E80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3E07"/>
    <w:multiLevelType w:val="hybridMultilevel"/>
    <w:tmpl w:val="95F07FB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963C9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7F43FA"/>
    <w:multiLevelType w:val="hybridMultilevel"/>
    <w:tmpl w:val="6DBC3FBE"/>
    <w:lvl w:ilvl="0" w:tplc="C60AF23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15"/>
  </w:num>
  <w:num w:numId="8">
    <w:abstractNumId w:val="9"/>
  </w:num>
  <w:num w:numId="9">
    <w:abstractNumId w:val="12"/>
  </w:num>
  <w:num w:numId="10">
    <w:abstractNumId w:val="5"/>
  </w:num>
  <w:num w:numId="11">
    <w:abstractNumId w:val="8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4"/>
  </w:num>
  <w:num w:numId="15">
    <w:abstractNumId w:val="3"/>
  </w:num>
  <w:num w:numId="16">
    <w:abstractNumId w:val="13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244D3"/>
    <w:rsid w:val="0003030B"/>
    <w:rsid w:val="00031187"/>
    <w:rsid w:val="00052106"/>
    <w:rsid w:val="00053C8B"/>
    <w:rsid w:val="000562BF"/>
    <w:rsid w:val="000A14D6"/>
    <w:rsid w:val="000A604F"/>
    <w:rsid w:val="000B7FFE"/>
    <w:rsid w:val="000D0596"/>
    <w:rsid w:val="000D2E9B"/>
    <w:rsid w:val="000D64AF"/>
    <w:rsid w:val="001009B1"/>
    <w:rsid w:val="001013B4"/>
    <w:rsid w:val="001069EC"/>
    <w:rsid w:val="00110DC2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1D95"/>
    <w:rsid w:val="00192C7F"/>
    <w:rsid w:val="00196640"/>
    <w:rsid w:val="001A2B3D"/>
    <w:rsid w:val="001B11FA"/>
    <w:rsid w:val="001B3BF7"/>
    <w:rsid w:val="001B54A7"/>
    <w:rsid w:val="001C4E39"/>
    <w:rsid w:val="001D3715"/>
    <w:rsid w:val="001E52D7"/>
    <w:rsid w:val="001E7D7F"/>
    <w:rsid w:val="001F042E"/>
    <w:rsid w:val="001F7C72"/>
    <w:rsid w:val="00207674"/>
    <w:rsid w:val="002102FF"/>
    <w:rsid w:val="00215230"/>
    <w:rsid w:val="0021553E"/>
    <w:rsid w:val="002263EF"/>
    <w:rsid w:val="0024448C"/>
    <w:rsid w:val="002475EB"/>
    <w:rsid w:val="0026787A"/>
    <w:rsid w:val="00270A29"/>
    <w:rsid w:val="00277DE5"/>
    <w:rsid w:val="00293CCA"/>
    <w:rsid w:val="00296F7A"/>
    <w:rsid w:val="002C29E2"/>
    <w:rsid w:val="002D1601"/>
    <w:rsid w:val="002E420F"/>
    <w:rsid w:val="002E5900"/>
    <w:rsid w:val="0031428D"/>
    <w:rsid w:val="00330CE3"/>
    <w:rsid w:val="00336B92"/>
    <w:rsid w:val="00337AEC"/>
    <w:rsid w:val="00340370"/>
    <w:rsid w:val="00340BE8"/>
    <w:rsid w:val="00343AF1"/>
    <w:rsid w:val="00352FCE"/>
    <w:rsid w:val="0035350E"/>
    <w:rsid w:val="00374603"/>
    <w:rsid w:val="00392F82"/>
    <w:rsid w:val="003974D4"/>
    <w:rsid w:val="003A1748"/>
    <w:rsid w:val="003C21E3"/>
    <w:rsid w:val="003C31CE"/>
    <w:rsid w:val="003C427C"/>
    <w:rsid w:val="003D50E0"/>
    <w:rsid w:val="003F40DE"/>
    <w:rsid w:val="003F4AFC"/>
    <w:rsid w:val="00401007"/>
    <w:rsid w:val="0040178D"/>
    <w:rsid w:val="00405177"/>
    <w:rsid w:val="00450AFE"/>
    <w:rsid w:val="004553D7"/>
    <w:rsid w:val="00473BFD"/>
    <w:rsid w:val="00482295"/>
    <w:rsid w:val="00487463"/>
    <w:rsid w:val="00491BAE"/>
    <w:rsid w:val="0049220D"/>
    <w:rsid w:val="0049397F"/>
    <w:rsid w:val="004A0299"/>
    <w:rsid w:val="004B0205"/>
    <w:rsid w:val="004B0341"/>
    <w:rsid w:val="004B4D80"/>
    <w:rsid w:val="004D2AE9"/>
    <w:rsid w:val="004E1667"/>
    <w:rsid w:val="004F2945"/>
    <w:rsid w:val="004F3F0A"/>
    <w:rsid w:val="00500BE1"/>
    <w:rsid w:val="0051583D"/>
    <w:rsid w:val="005235B7"/>
    <w:rsid w:val="00527696"/>
    <w:rsid w:val="00535C7B"/>
    <w:rsid w:val="00535D42"/>
    <w:rsid w:val="00554629"/>
    <w:rsid w:val="00570898"/>
    <w:rsid w:val="005710EF"/>
    <w:rsid w:val="005738DC"/>
    <w:rsid w:val="00575183"/>
    <w:rsid w:val="00582503"/>
    <w:rsid w:val="005847DF"/>
    <w:rsid w:val="005859D0"/>
    <w:rsid w:val="00595ED6"/>
    <w:rsid w:val="00597A53"/>
    <w:rsid w:val="005A06EE"/>
    <w:rsid w:val="005A0C6B"/>
    <w:rsid w:val="005A43BA"/>
    <w:rsid w:val="005A4860"/>
    <w:rsid w:val="005B28C7"/>
    <w:rsid w:val="005B4FF0"/>
    <w:rsid w:val="005C50DD"/>
    <w:rsid w:val="005D0C0F"/>
    <w:rsid w:val="005E464A"/>
    <w:rsid w:val="0060655B"/>
    <w:rsid w:val="00612C71"/>
    <w:rsid w:val="00617F4F"/>
    <w:rsid w:val="00624AF3"/>
    <w:rsid w:val="006311FD"/>
    <w:rsid w:val="00645699"/>
    <w:rsid w:val="00655532"/>
    <w:rsid w:val="006671F6"/>
    <w:rsid w:val="00674AE4"/>
    <w:rsid w:val="006826E3"/>
    <w:rsid w:val="00692370"/>
    <w:rsid w:val="006A10E3"/>
    <w:rsid w:val="006B19FE"/>
    <w:rsid w:val="006B7776"/>
    <w:rsid w:val="006C38EC"/>
    <w:rsid w:val="006D50C9"/>
    <w:rsid w:val="006D7C0A"/>
    <w:rsid w:val="00706281"/>
    <w:rsid w:val="00717671"/>
    <w:rsid w:val="0072697A"/>
    <w:rsid w:val="00733A0A"/>
    <w:rsid w:val="00736AD1"/>
    <w:rsid w:val="007404FB"/>
    <w:rsid w:val="007457EC"/>
    <w:rsid w:val="007462E4"/>
    <w:rsid w:val="0075042B"/>
    <w:rsid w:val="00752335"/>
    <w:rsid w:val="00764CCF"/>
    <w:rsid w:val="007802E4"/>
    <w:rsid w:val="00786F79"/>
    <w:rsid w:val="0079011B"/>
    <w:rsid w:val="00794038"/>
    <w:rsid w:val="007A76C9"/>
    <w:rsid w:val="007B3C74"/>
    <w:rsid w:val="007C0B50"/>
    <w:rsid w:val="007C5E20"/>
    <w:rsid w:val="007C6331"/>
    <w:rsid w:val="007D178D"/>
    <w:rsid w:val="007D3515"/>
    <w:rsid w:val="007D410F"/>
    <w:rsid w:val="007D5451"/>
    <w:rsid w:val="007D5F22"/>
    <w:rsid w:val="007D79C2"/>
    <w:rsid w:val="007E1441"/>
    <w:rsid w:val="007E1F1B"/>
    <w:rsid w:val="007E3CA7"/>
    <w:rsid w:val="007E7F52"/>
    <w:rsid w:val="007F256F"/>
    <w:rsid w:val="007F4CEA"/>
    <w:rsid w:val="00812778"/>
    <w:rsid w:val="00814872"/>
    <w:rsid w:val="00821E1F"/>
    <w:rsid w:val="00823D32"/>
    <w:rsid w:val="00827400"/>
    <w:rsid w:val="008412FB"/>
    <w:rsid w:val="00874ABE"/>
    <w:rsid w:val="008816A4"/>
    <w:rsid w:val="00884CF4"/>
    <w:rsid w:val="00885666"/>
    <w:rsid w:val="00890C83"/>
    <w:rsid w:val="00897365"/>
    <w:rsid w:val="008A4D33"/>
    <w:rsid w:val="008B3E25"/>
    <w:rsid w:val="008C0BFF"/>
    <w:rsid w:val="008C19D6"/>
    <w:rsid w:val="008C6C56"/>
    <w:rsid w:val="008D774E"/>
    <w:rsid w:val="008E1346"/>
    <w:rsid w:val="009010E3"/>
    <w:rsid w:val="00907219"/>
    <w:rsid w:val="00910AA6"/>
    <w:rsid w:val="0091283C"/>
    <w:rsid w:val="00913103"/>
    <w:rsid w:val="00914837"/>
    <w:rsid w:val="00926BDC"/>
    <w:rsid w:val="00940BA5"/>
    <w:rsid w:val="00941189"/>
    <w:rsid w:val="00953FF6"/>
    <w:rsid w:val="00955D8B"/>
    <w:rsid w:val="009613C4"/>
    <w:rsid w:val="00971261"/>
    <w:rsid w:val="0098586D"/>
    <w:rsid w:val="00991C8B"/>
    <w:rsid w:val="009A0C5C"/>
    <w:rsid w:val="009A78F7"/>
    <w:rsid w:val="009C6880"/>
    <w:rsid w:val="009D2B43"/>
    <w:rsid w:val="009D7CAA"/>
    <w:rsid w:val="009E048C"/>
    <w:rsid w:val="009E08A4"/>
    <w:rsid w:val="009E457F"/>
    <w:rsid w:val="009E5679"/>
    <w:rsid w:val="009E5D32"/>
    <w:rsid w:val="009F4E19"/>
    <w:rsid w:val="00A24426"/>
    <w:rsid w:val="00A43F72"/>
    <w:rsid w:val="00A63B63"/>
    <w:rsid w:val="00A64F8C"/>
    <w:rsid w:val="00A66D7A"/>
    <w:rsid w:val="00A74D53"/>
    <w:rsid w:val="00A77A74"/>
    <w:rsid w:val="00A87004"/>
    <w:rsid w:val="00A9180F"/>
    <w:rsid w:val="00A91FA7"/>
    <w:rsid w:val="00A976C5"/>
    <w:rsid w:val="00AA1760"/>
    <w:rsid w:val="00AA371A"/>
    <w:rsid w:val="00AB5FB5"/>
    <w:rsid w:val="00AB6977"/>
    <w:rsid w:val="00AB6CDE"/>
    <w:rsid w:val="00AC134D"/>
    <w:rsid w:val="00AD2A67"/>
    <w:rsid w:val="00AD3639"/>
    <w:rsid w:val="00AD5A38"/>
    <w:rsid w:val="00AD6279"/>
    <w:rsid w:val="00AE1F41"/>
    <w:rsid w:val="00AE404F"/>
    <w:rsid w:val="00AE57EA"/>
    <w:rsid w:val="00AF537B"/>
    <w:rsid w:val="00AF55E9"/>
    <w:rsid w:val="00B023C6"/>
    <w:rsid w:val="00B04934"/>
    <w:rsid w:val="00B175F2"/>
    <w:rsid w:val="00B179F1"/>
    <w:rsid w:val="00B20859"/>
    <w:rsid w:val="00B40279"/>
    <w:rsid w:val="00B40B79"/>
    <w:rsid w:val="00B6125F"/>
    <w:rsid w:val="00B750AE"/>
    <w:rsid w:val="00B77A54"/>
    <w:rsid w:val="00B977B4"/>
    <w:rsid w:val="00BA5B8A"/>
    <w:rsid w:val="00BB6216"/>
    <w:rsid w:val="00BC6743"/>
    <w:rsid w:val="00BD1A58"/>
    <w:rsid w:val="00BE30CF"/>
    <w:rsid w:val="00BE4733"/>
    <w:rsid w:val="00BF4053"/>
    <w:rsid w:val="00C0050F"/>
    <w:rsid w:val="00C021B2"/>
    <w:rsid w:val="00C1078C"/>
    <w:rsid w:val="00C239E7"/>
    <w:rsid w:val="00C24E28"/>
    <w:rsid w:val="00C26133"/>
    <w:rsid w:val="00C30FDD"/>
    <w:rsid w:val="00C326D5"/>
    <w:rsid w:val="00C34952"/>
    <w:rsid w:val="00C41AB2"/>
    <w:rsid w:val="00C42AAC"/>
    <w:rsid w:val="00C4567B"/>
    <w:rsid w:val="00C546D8"/>
    <w:rsid w:val="00C64D14"/>
    <w:rsid w:val="00C7052B"/>
    <w:rsid w:val="00C92D02"/>
    <w:rsid w:val="00C95C62"/>
    <w:rsid w:val="00C968FD"/>
    <w:rsid w:val="00CE2092"/>
    <w:rsid w:val="00CE2FE5"/>
    <w:rsid w:val="00CF252D"/>
    <w:rsid w:val="00CF3666"/>
    <w:rsid w:val="00CF4D61"/>
    <w:rsid w:val="00D148A6"/>
    <w:rsid w:val="00D20C65"/>
    <w:rsid w:val="00D51568"/>
    <w:rsid w:val="00D550F3"/>
    <w:rsid w:val="00D57B2C"/>
    <w:rsid w:val="00D9095A"/>
    <w:rsid w:val="00DA7486"/>
    <w:rsid w:val="00DD3F8B"/>
    <w:rsid w:val="00DD77A2"/>
    <w:rsid w:val="00DE0A83"/>
    <w:rsid w:val="00DF1131"/>
    <w:rsid w:val="00E120F7"/>
    <w:rsid w:val="00E33654"/>
    <w:rsid w:val="00E41300"/>
    <w:rsid w:val="00E44D7A"/>
    <w:rsid w:val="00E52A46"/>
    <w:rsid w:val="00E5497D"/>
    <w:rsid w:val="00E652C2"/>
    <w:rsid w:val="00E73817"/>
    <w:rsid w:val="00E768B3"/>
    <w:rsid w:val="00E842D4"/>
    <w:rsid w:val="00E86296"/>
    <w:rsid w:val="00E86A7E"/>
    <w:rsid w:val="00E93792"/>
    <w:rsid w:val="00EB761F"/>
    <w:rsid w:val="00EC01C3"/>
    <w:rsid w:val="00EC0A78"/>
    <w:rsid w:val="00EC6231"/>
    <w:rsid w:val="00EE00B7"/>
    <w:rsid w:val="00EE3461"/>
    <w:rsid w:val="00EF06AA"/>
    <w:rsid w:val="00EF2D43"/>
    <w:rsid w:val="00F163E3"/>
    <w:rsid w:val="00F22385"/>
    <w:rsid w:val="00F40719"/>
    <w:rsid w:val="00F54BD6"/>
    <w:rsid w:val="00F61678"/>
    <w:rsid w:val="00F711B4"/>
    <w:rsid w:val="00F81607"/>
    <w:rsid w:val="00F83B65"/>
    <w:rsid w:val="00F87C24"/>
    <w:rsid w:val="00F92541"/>
    <w:rsid w:val="00F96EDC"/>
    <w:rsid w:val="00FB3CC0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A89F117"/>
  <w15:docId w15:val="{B8AEE828-CDF4-4463-94E4-99F1F05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5">
    <w:name w:val="heading 5"/>
    <w:basedOn w:val="-"/>
    <w:next w:val="a"/>
    <w:link w:val="50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a3">
    <w:name w:val="Title"/>
    <w:basedOn w:val="a"/>
    <w:next w:val="a"/>
    <w:link w:val="a4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trong"/>
    <w:uiPriority w:val="22"/>
    <w:qFormat/>
    <w:rsid w:val="00B6125F"/>
    <w:rPr>
      <w:b/>
      <w:sz w:val="28"/>
    </w:rPr>
  </w:style>
  <w:style w:type="paragraph" w:styleId="a8">
    <w:name w:val="Quote"/>
    <w:basedOn w:val="a"/>
    <w:next w:val="a"/>
    <w:link w:val="a9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a9">
    <w:name w:val="Цитат Знак"/>
    <w:basedOn w:val="a0"/>
    <w:link w:val="a8"/>
    <w:uiPriority w:val="29"/>
    <w:rsid w:val="00DA7486"/>
    <w:rPr>
      <w:i/>
      <w:iCs/>
      <w:color w:val="000000" w:themeColor="text1"/>
      <w:sz w:val="24"/>
    </w:rPr>
  </w:style>
  <w:style w:type="paragraph" w:styleId="aa">
    <w:name w:val="Intense Quote"/>
    <w:basedOn w:val="a"/>
    <w:next w:val="a"/>
    <w:link w:val="ab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ab">
    <w:name w:val="Интензивно цитиране Знак"/>
    <w:basedOn w:val="a0"/>
    <w:link w:val="aa"/>
    <w:uiPriority w:val="30"/>
    <w:rsid w:val="00DA7486"/>
    <w:rPr>
      <w:b/>
      <w:bCs/>
      <w:i/>
      <w:iCs/>
      <w:sz w:val="24"/>
    </w:rPr>
  </w:style>
  <w:style w:type="paragraph" w:styleId="ac">
    <w:name w:val="header"/>
    <w:basedOn w:val="a"/>
    <w:link w:val="ad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d">
    <w:name w:val="Горен колонтитул Знак"/>
    <w:basedOn w:val="a0"/>
    <w:link w:val="ac"/>
    <w:uiPriority w:val="99"/>
    <w:rsid w:val="00BD1A58"/>
    <w:rPr>
      <w:sz w:val="24"/>
    </w:rPr>
  </w:style>
  <w:style w:type="paragraph" w:styleId="ae">
    <w:name w:val="footer"/>
    <w:basedOn w:val="a"/>
    <w:link w:val="af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af">
    <w:name w:val="Долен колонтитул Знак"/>
    <w:basedOn w:val="a0"/>
    <w:link w:val="ae"/>
    <w:uiPriority w:val="99"/>
    <w:rsid w:val="00BD1A58"/>
    <w:rPr>
      <w:sz w:val="24"/>
    </w:rPr>
  </w:style>
  <w:style w:type="paragraph" w:styleId="21">
    <w:name w:val="Body Text 2"/>
    <w:basedOn w:val="a"/>
    <w:link w:val="22"/>
    <w:rsid w:val="00BD1A58"/>
    <w:pPr>
      <w:spacing w:line="480" w:lineRule="auto"/>
    </w:pPr>
  </w:style>
  <w:style w:type="character" w:customStyle="1" w:styleId="22">
    <w:name w:val="Основен текст 2 Знак"/>
    <w:basedOn w:val="a0"/>
    <w:link w:val="21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af2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a0"/>
    <w:link w:val="-"/>
    <w:rsid w:val="00DA7486"/>
    <w:rPr>
      <w:b/>
      <w:caps/>
      <w:sz w:val="24"/>
    </w:rPr>
  </w:style>
  <w:style w:type="character" w:customStyle="1" w:styleId="30">
    <w:name w:val="Заглавие 3 Знак"/>
    <w:basedOn w:val="a0"/>
    <w:link w:val="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af4">
    <w:name w:val="Body Text"/>
    <w:basedOn w:val="a"/>
    <w:link w:val="af5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af5">
    <w:name w:val="Основен текст Знак"/>
    <w:basedOn w:val="a0"/>
    <w:link w:val="af4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af6">
    <w:name w:val="Book Title"/>
    <w:basedOn w:val="a0"/>
    <w:uiPriority w:val="33"/>
    <w:qFormat/>
    <w:rsid w:val="00DA748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af8">
    <w:name w:val="Table Grid"/>
    <w:basedOn w:val="a1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Списък на абзаци Знак"/>
    <w:basedOn w:val="a0"/>
    <w:link w:val="af2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Block Text"/>
    <w:basedOn w:val="a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40">
    <w:name w:val="Заглавие 4 Знак"/>
    <w:basedOn w:val="a0"/>
    <w:link w:val="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afa">
    <w:name w:val="Emphasis"/>
    <w:uiPriority w:val="20"/>
    <w:qFormat/>
    <w:rsid w:val="00B023C6"/>
    <w:rPr>
      <w:sz w:val="18"/>
      <w:u w:val="single"/>
    </w:rPr>
  </w:style>
  <w:style w:type="paragraph" w:styleId="afb">
    <w:name w:val="Body Text Indent"/>
    <w:basedOn w:val="a"/>
    <w:link w:val="afc"/>
    <w:uiPriority w:val="99"/>
    <w:unhideWhenUsed/>
    <w:rsid w:val="00B023C6"/>
  </w:style>
  <w:style w:type="character" w:customStyle="1" w:styleId="afc">
    <w:name w:val="Основен текст с отстъп Знак"/>
    <w:basedOn w:val="a0"/>
    <w:link w:val="afb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afd">
    <w:name w:val="footnote text"/>
    <w:basedOn w:val="a"/>
    <w:link w:val="afe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afe">
    <w:name w:val="Текст под линия Знак"/>
    <w:basedOn w:val="a0"/>
    <w:link w:val="afd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">
    <w:name w:val="footnote reference"/>
    <w:basedOn w:val="a0"/>
    <w:uiPriority w:val="99"/>
    <w:semiHidden/>
    <w:unhideWhenUsed/>
    <w:rsid w:val="00F711B4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F711B4"/>
    <w:rPr>
      <w:b/>
    </w:rPr>
  </w:style>
  <w:style w:type="character" w:customStyle="1" w:styleId="24">
    <w:name w:val="Основен текст с отстъп 2 Знак"/>
    <w:basedOn w:val="a0"/>
    <w:link w:val="23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a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a"/>
    <w:rsid w:val="00F711B4"/>
    <w:pPr>
      <w:numPr>
        <w:numId w:val="12"/>
      </w:numPr>
    </w:pPr>
    <w:rPr>
      <w:rFonts w:eastAsia="Calibri"/>
      <w:szCs w:val="22"/>
    </w:rPr>
  </w:style>
  <w:style w:type="paragraph" w:styleId="31">
    <w:name w:val="Body Text 3"/>
    <w:basedOn w:val="a"/>
    <w:link w:val="32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32">
    <w:name w:val="Основен текст 3 Знак"/>
    <w:basedOn w:val="a0"/>
    <w:link w:val="31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aff0">
    <w:name w:val="endnote text"/>
    <w:basedOn w:val="a"/>
    <w:link w:val="aff1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aff1">
    <w:name w:val="Текст на бележка в края Знак"/>
    <w:basedOn w:val="a0"/>
    <w:link w:val="aff0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f2">
    <w:name w:val="endnote reference"/>
    <w:basedOn w:val="a0"/>
    <w:uiPriority w:val="99"/>
    <w:semiHidden/>
    <w:unhideWhenUsed/>
    <w:rsid w:val="00340BE8"/>
    <w:rPr>
      <w:vertAlign w:val="superscript"/>
    </w:rPr>
  </w:style>
  <w:style w:type="paragraph" w:customStyle="1" w:styleId="SectionTitle">
    <w:name w:val="SectionTitle"/>
    <w:basedOn w:val="a"/>
    <w:next w:val="1"/>
    <w:rsid w:val="00A24426"/>
    <w:pPr>
      <w:keepNext/>
      <w:spacing w:after="360"/>
      <w:ind w:firstLine="0"/>
      <w:jc w:val="center"/>
    </w:pPr>
    <w:rPr>
      <w:rFonts w:eastAsia="Calibri"/>
      <w:b/>
      <w:small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5F3C-F728-4448-9503-959758FF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1947</Words>
  <Characters>11100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a_hasova</dc:creator>
  <cp:lastModifiedBy>M.Yordanova</cp:lastModifiedBy>
  <cp:revision>9</cp:revision>
  <cp:lastPrinted>2018-06-11T10:54:00Z</cp:lastPrinted>
  <dcterms:created xsi:type="dcterms:W3CDTF">2019-12-27T12:56:00Z</dcterms:created>
  <dcterms:modified xsi:type="dcterms:W3CDTF">2020-03-19T09:07:00Z</dcterms:modified>
</cp:coreProperties>
</file>