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80" w:rsidRPr="00EE00B7" w:rsidRDefault="009C6880" w:rsidP="00AD2A67">
      <w:pPr>
        <w:pStyle w:val="5"/>
        <w:spacing w:before="0" w:line="312" w:lineRule="auto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Д</w:t>
      </w:r>
      <w:r w:rsidR="003F4AFC" w:rsidRPr="00EE00B7">
        <w:rPr>
          <w:rFonts w:asciiTheme="minorHAnsi" w:hAnsiTheme="minorHAnsi" w:cstheme="minorHAnsi"/>
          <w:sz w:val="20"/>
          <w:szCs w:val="20"/>
        </w:rPr>
        <w:t>ЕКЛАРАЦИЯ</w:t>
      </w:r>
    </w:p>
    <w:p w:rsidR="00B6125F" w:rsidRPr="00EE00B7" w:rsidRDefault="00B6125F" w:rsidP="00AD2A67">
      <w:pPr>
        <w:spacing w:before="0" w:after="0" w:line="312" w:lineRule="auto"/>
        <w:ind w:firstLine="0"/>
        <w:jc w:val="center"/>
        <w:rPr>
          <w:rStyle w:val="afa"/>
          <w:rFonts w:asciiTheme="minorHAnsi" w:hAnsiTheme="minorHAnsi" w:cstheme="minorHAnsi"/>
          <w:sz w:val="20"/>
          <w:szCs w:val="20"/>
        </w:rPr>
      </w:pPr>
      <w:r w:rsidRPr="00EE00B7">
        <w:rPr>
          <w:rStyle w:val="afa"/>
          <w:rFonts w:asciiTheme="minorHAnsi" w:hAnsiTheme="minorHAnsi" w:cstheme="minorHAnsi"/>
          <w:sz w:val="20"/>
          <w:szCs w:val="20"/>
        </w:rPr>
        <w:t>по чл.</w:t>
      </w:r>
      <w:r w:rsidR="001A2B3D" w:rsidRPr="00EE00B7">
        <w:rPr>
          <w:rStyle w:val="afa"/>
          <w:rFonts w:asciiTheme="minorHAnsi" w:hAnsiTheme="minorHAnsi" w:cstheme="minorHAnsi"/>
          <w:sz w:val="20"/>
          <w:szCs w:val="20"/>
        </w:rPr>
        <w:t xml:space="preserve"> 192, ал. 3</w:t>
      </w:r>
      <w:r w:rsidR="004F3F0A" w:rsidRPr="00EE00B7">
        <w:rPr>
          <w:rStyle w:val="afa"/>
          <w:rFonts w:asciiTheme="minorHAnsi" w:hAnsiTheme="minorHAnsi" w:cstheme="minorHAnsi"/>
          <w:sz w:val="20"/>
          <w:szCs w:val="20"/>
        </w:rPr>
        <w:t xml:space="preserve"> </w:t>
      </w:r>
      <w:r w:rsidRPr="00EE00B7">
        <w:rPr>
          <w:rStyle w:val="afa"/>
          <w:rFonts w:asciiTheme="minorHAnsi" w:hAnsiTheme="minorHAnsi" w:cstheme="minorHAnsi"/>
          <w:sz w:val="20"/>
          <w:szCs w:val="20"/>
        </w:rPr>
        <w:t>от ЗОП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5B4FF0" w:rsidRPr="00EE00B7" w:rsidTr="00CC3B65">
        <w:tc>
          <w:tcPr>
            <w:tcW w:w="2660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Възложител:</w:t>
            </w:r>
          </w:p>
        </w:tc>
        <w:tc>
          <w:tcPr>
            <w:tcW w:w="7087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МБАЛ „Д-р Тота Венкова“ АД</w:t>
            </w:r>
          </w:p>
        </w:tc>
      </w:tr>
      <w:tr w:rsidR="005B4FF0" w:rsidRPr="00EE00B7" w:rsidTr="00CC3B65">
        <w:tc>
          <w:tcPr>
            <w:tcW w:w="2660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jc w:val="left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Предмет на обществената поръчка:</w:t>
            </w:r>
          </w:p>
        </w:tc>
        <w:tc>
          <w:tcPr>
            <w:tcW w:w="7087" w:type="dxa"/>
            <w:shd w:val="clear" w:color="auto" w:fill="auto"/>
          </w:tcPr>
          <w:p w:rsidR="005B4FF0" w:rsidRPr="00EE00B7" w:rsidRDefault="000D2A0D" w:rsidP="00CF252D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D2A0D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„Доставка на стопански консуматив за нуждите на  МБАЛ „Д-р Тота Венкова” АД, гр. Габрово“ включени в списъка по чл.12 от ЗОП“</w:t>
            </w:r>
            <w:bookmarkStart w:id="0" w:name="_GoBack"/>
            <w:bookmarkEnd w:id="0"/>
          </w:p>
        </w:tc>
      </w:tr>
    </w:tbl>
    <w:p w:rsidR="005E464A" w:rsidRPr="00EE00B7" w:rsidRDefault="005E464A" w:rsidP="00AD2A67">
      <w:pPr>
        <w:spacing w:before="0" w:after="0" w:line="312" w:lineRule="auto"/>
        <w:ind w:firstLine="567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5B4FF0" w:rsidRPr="00AD2A67" w:rsidRDefault="005B4FF0" w:rsidP="00AD2A67">
      <w:pPr>
        <w:spacing w:before="0" w:after="0" w:line="312" w:lineRule="auto"/>
        <w:ind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D2A67">
        <w:rPr>
          <w:rFonts w:asciiTheme="minorHAnsi" w:hAnsiTheme="minorHAnsi" w:cstheme="minorHAnsi"/>
          <w:b/>
          <w:sz w:val="20"/>
          <w:szCs w:val="20"/>
        </w:rPr>
        <w:t>ЧАСТ ПЪРВА</w:t>
      </w:r>
    </w:p>
    <w:p w:rsidR="004F3F0A" w:rsidRPr="00AD2A67" w:rsidRDefault="005B4FF0" w:rsidP="00AD2A67">
      <w:pPr>
        <w:spacing w:before="0" w:after="0" w:line="312" w:lineRule="auto"/>
        <w:ind w:firstLine="0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AD2A67">
        <w:rPr>
          <w:rFonts w:asciiTheme="minorHAnsi" w:hAnsiTheme="minorHAnsi" w:cstheme="minorHAnsi"/>
          <w:b/>
          <w:sz w:val="20"/>
          <w:szCs w:val="20"/>
        </w:rPr>
        <w:t>А</w:t>
      </w:r>
      <w:r w:rsidR="004F3F0A" w:rsidRPr="00AD2A67">
        <w:rPr>
          <w:rFonts w:asciiTheme="minorHAnsi" w:hAnsiTheme="minorHAnsi" w:cstheme="minorHAnsi"/>
          <w:b/>
          <w:sz w:val="20"/>
          <w:szCs w:val="20"/>
        </w:rPr>
        <w:t>:</w:t>
      </w:r>
      <w:r w:rsidRPr="00AD2A67">
        <w:rPr>
          <w:rFonts w:asciiTheme="minorHAnsi" w:hAnsiTheme="minorHAnsi" w:cstheme="minorHAnsi"/>
          <w:b/>
          <w:sz w:val="20"/>
          <w:szCs w:val="20"/>
        </w:rPr>
        <w:t>ИНФОРМАЦИЯ ЗА ИКОНОМИЧЕСКИЯ ОПЕРАТОР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074"/>
      </w:tblGrid>
      <w:tr w:rsidR="001A2B3D" w:rsidRPr="00EE00B7" w:rsidTr="00AD2A67">
        <w:tc>
          <w:tcPr>
            <w:tcW w:w="4673" w:type="dxa"/>
            <w:shd w:val="clear" w:color="auto" w:fill="auto"/>
          </w:tcPr>
          <w:p w:rsidR="001A2B3D" w:rsidRPr="00EE00B7" w:rsidRDefault="001A2B3D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Идентификация:</w:t>
            </w:r>
          </w:p>
        </w:tc>
        <w:tc>
          <w:tcPr>
            <w:tcW w:w="5074" w:type="dxa"/>
            <w:shd w:val="clear" w:color="auto" w:fill="auto"/>
          </w:tcPr>
          <w:p w:rsidR="001A2B3D" w:rsidRPr="00EE00B7" w:rsidRDefault="001A2B3D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1A2B3D" w:rsidRPr="00EE00B7" w:rsidTr="00AD2A67">
        <w:tc>
          <w:tcPr>
            <w:tcW w:w="4673" w:type="dxa"/>
            <w:shd w:val="clear" w:color="auto" w:fill="auto"/>
          </w:tcPr>
          <w:p w:rsidR="001A2B3D" w:rsidRPr="00EE00B7" w:rsidRDefault="001A2B3D" w:rsidP="00AD2A67">
            <w:pPr>
              <w:spacing w:before="0" w:after="0" w:line="312" w:lineRule="auto"/>
              <w:ind w:left="850" w:hanging="85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Име:</w:t>
            </w:r>
          </w:p>
        </w:tc>
        <w:tc>
          <w:tcPr>
            <w:tcW w:w="5074" w:type="dxa"/>
            <w:shd w:val="clear" w:color="auto" w:fill="auto"/>
          </w:tcPr>
          <w:p w:rsidR="001A2B3D" w:rsidRPr="00EE00B7" w:rsidRDefault="00595ED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  <w:tr w:rsidR="001A2B3D" w:rsidRPr="00EE00B7" w:rsidTr="00AD2A67">
        <w:tc>
          <w:tcPr>
            <w:tcW w:w="4673" w:type="dxa"/>
            <w:shd w:val="clear" w:color="auto" w:fill="auto"/>
          </w:tcPr>
          <w:p w:rsidR="001A2B3D" w:rsidRPr="00EE00B7" w:rsidRDefault="00AA176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ЕИК или друга идентификация:</w:t>
            </w:r>
          </w:p>
        </w:tc>
        <w:tc>
          <w:tcPr>
            <w:tcW w:w="5074" w:type="dxa"/>
            <w:shd w:val="clear" w:color="auto" w:fill="auto"/>
          </w:tcPr>
          <w:p w:rsidR="001A2B3D" w:rsidRPr="00EE00B7" w:rsidRDefault="00595ED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  <w:tr w:rsidR="001A2B3D" w:rsidRPr="00EE00B7" w:rsidTr="00AD2A67">
        <w:tc>
          <w:tcPr>
            <w:tcW w:w="4673" w:type="dxa"/>
            <w:shd w:val="clear" w:color="auto" w:fill="auto"/>
          </w:tcPr>
          <w:p w:rsidR="001A2B3D" w:rsidRPr="00EE00B7" w:rsidRDefault="001A2B3D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Пощенски адрес: </w:t>
            </w:r>
          </w:p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Лице за контакти:</w:t>
            </w:r>
          </w:p>
          <w:p w:rsidR="00AA1760" w:rsidRPr="00EE00B7" w:rsidRDefault="00AA176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Телефон:</w:t>
            </w:r>
          </w:p>
          <w:p w:rsidR="00AA1760" w:rsidRPr="00EE00B7" w:rsidRDefault="00AA176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Ел. поща:</w:t>
            </w:r>
          </w:p>
        </w:tc>
        <w:tc>
          <w:tcPr>
            <w:tcW w:w="5074" w:type="dxa"/>
            <w:shd w:val="clear" w:color="auto" w:fill="auto"/>
          </w:tcPr>
          <w:p w:rsidR="00595ED6" w:rsidRPr="00EE00B7" w:rsidRDefault="00595ED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[…] </w:t>
            </w:r>
          </w:p>
          <w:p w:rsidR="00AA1760" w:rsidRPr="00EE00B7" w:rsidRDefault="00595ED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[…] </w:t>
            </w:r>
          </w:p>
          <w:p w:rsidR="00595ED6" w:rsidRPr="00EE00B7" w:rsidRDefault="00595ED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  <w:tr w:rsidR="005B4FF0" w:rsidRPr="00EE00B7" w:rsidTr="00AD2A67">
        <w:tc>
          <w:tcPr>
            <w:tcW w:w="4673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Форма на участие:</w:t>
            </w:r>
          </w:p>
        </w:tc>
        <w:tc>
          <w:tcPr>
            <w:tcW w:w="5074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5B4FF0" w:rsidRPr="00EE00B7" w:rsidTr="00AD2A67">
        <w:tc>
          <w:tcPr>
            <w:tcW w:w="4673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Участникът обединение на физически и/или юридически лица ли е?</w:t>
            </w:r>
          </w:p>
        </w:tc>
        <w:tc>
          <w:tcPr>
            <w:tcW w:w="5074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</w:tc>
      </w:tr>
      <w:tr w:rsidR="005B4FF0" w:rsidRPr="00EE00B7" w:rsidTr="00AD2A67">
        <w:tc>
          <w:tcPr>
            <w:tcW w:w="4673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Ако „ДА“</w:t>
            </w:r>
          </w:p>
          <w:p w:rsidR="0091283C" w:rsidRPr="00EE00B7" w:rsidRDefault="001058C3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а) </w:t>
            </w:r>
            <w:r w:rsidR="0091283C"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моля, посочете ролята на икономическия оператор в обединението (ръководител на групата, отговорник за конкретни задачи или друго</w:t>
            </w:r>
            <w:r w:rsidR="0091283C" w:rsidRPr="00EE00B7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):</w:t>
            </w: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б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)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моля, посочете другите икономически оператори, с които участват заедно в обединението:</w:t>
            </w:r>
          </w:p>
          <w:p w:rsidR="0091283C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в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)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посочете наименованието, на обединението</w:t>
            </w:r>
          </w:p>
        </w:tc>
        <w:tc>
          <w:tcPr>
            <w:tcW w:w="5074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а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) ……..</w:t>
            </w: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б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) ……..</w:t>
            </w: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в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) ……..</w:t>
            </w: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E5900" w:rsidRPr="00EE00B7" w:rsidTr="00AD2A67">
        <w:tc>
          <w:tcPr>
            <w:tcW w:w="4673" w:type="dxa"/>
            <w:shd w:val="clear" w:color="auto" w:fill="auto"/>
          </w:tcPr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Обособени позиции</w:t>
            </w:r>
          </w:p>
        </w:tc>
        <w:tc>
          <w:tcPr>
            <w:tcW w:w="5074" w:type="dxa"/>
            <w:shd w:val="clear" w:color="auto" w:fill="auto"/>
          </w:tcPr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2E5900" w:rsidRPr="00EE00B7" w:rsidTr="00AD2A67">
        <w:tc>
          <w:tcPr>
            <w:tcW w:w="4673" w:type="dxa"/>
            <w:shd w:val="clear" w:color="auto" w:fill="auto"/>
          </w:tcPr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Посочване на обособената/</w:t>
            </w:r>
            <w:proofErr w:type="spellStart"/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ите</w:t>
            </w:r>
            <w:proofErr w:type="spellEnd"/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позиция/и, за които участникът подава оферта</w:t>
            </w:r>
          </w:p>
        </w:tc>
        <w:tc>
          <w:tcPr>
            <w:tcW w:w="5074" w:type="dxa"/>
            <w:shd w:val="clear" w:color="auto" w:fill="auto"/>
          </w:tcPr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</w:tbl>
    <w:p w:rsidR="00AD2A67" w:rsidRDefault="00AD2A67" w:rsidP="00AD2A67">
      <w:pPr>
        <w:pStyle w:val="SectionTitle"/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A24426" w:rsidRPr="00EE00B7" w:rsidRDefault="00A24426" w:rsidP="00AD2A67">
      <w:pPr>
        <w:pStyle w:val="SectionTitle"/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Б: Информация за представителите на икономическия оператор</w:t>
      </w:r>
      <w:r w:rsidRPr="00EE00B7">
        <w:rPr>
          <w:rStyle w:val="aff"/>
          <w:rFonts w:asciiTheme="minorHAnsi" w:hAnsiTheme="minorHAnsi" w:cstheme="minorHAnsi"/>
          <w:sz w:val="20"/>
          <w:szCs w:val="20"/>
        </w:rPr>
        <w:footnoteRef/>
      </w:r>
      <w:r w:rsidRPr="00EE00B7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32"/>
      </w:tblGrid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Представителство,: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482295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Име на представляващия </w:t>
            </w:r>
            <w:r w:rsidR="00A24426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[……];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Длъжност/Действащ в качеството си на: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Пощенски адрес: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Телефон: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Ел. поща: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482295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A24426" w:rsidRPr="00EE00B7">
              <w:rPr>
                <w:rFonts w:asciiTheme="minorHAnsi" w:hAnsiTheme="minorHAnsi" w:cstheme="minorHAnsi"/>
                <w:sz w:val="20"/>
                <w:szCs w:val="20"/>
              </w:rPr>
              <w:t>редоставите подробна информация за представителството (форми, обхват, цел...):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</w:tbl>
    <w:p w:rsidR="00A24426" w:rsidRPr="00EE00B7" w:rsidRDefault="00A24426" w:rsidP="00AD2A67">
      <w:pPr>
        <w:pStyle w:val="SectionTitle"/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 xml:space="preserve">В: Информация </w:t>
      </w:r>
      <w:r w:rsidR="008D6062" w:rsidRPr="00EE00B7">
        <w:rPr>
          <w:rFonts w:asciiTheme="minorHAnsi" w:hAnsiTheme="minorHAnsi" w:cstheme="minorHAnsi"/>
          <w:sz w:val="20"/>
          <w:szCs w:val="20"/>
        </w:rPr>
        <w:t>за подизпълнители</w:t>
      </w:r>
      <w:r w:rsidR="008D6062" w:rsidRPr="00EE00B7">
        <w:rPr>
          <w:rStyle w:val="aff"/>
          <w:rFonts w:asciiTheme="minorHAnsi" w:hAnsiTheme="minorHAnsi" w:cstheme="minorHAnsi"/>
          <w:sz w:val="20"/>
          <w:szCs w:val="20"/>
        </w:rPr>
        <w:t>2</w:t>
      </w:r>
      <w:r w:rsidR="00FB3CC0" w:rsidRPr="00EE00B7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32"/>
      </w:tblGrid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FB3CC0" w:rsidP="00AD2A67">
            <w:pPr>
              <w:spacing w:before="0" w:after="0" w:line="312" w:lineRule="auto"/>
              <w:ind w:firstLine="2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Възлагане на подизпълнители</w:t>
            </w:r>
            <w:r w:rsidR="00A24426"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2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FB3CC0" w:rsidP="00AD2A67">
            <w:pPr>
              <w:spacing w:before="0" w:after="0" w:line="312" w:lineRule="auto"/>
              <w:ind w:firstLine="22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Участникът ще използва ли подизпълнител/и?</w:t>
            </w:r>
            <w:r w:rsidR="00A24426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22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[]Да []Не</w:t>
            </w:r>
          </w:p>
          <w:p w:rsidR="00FB3CC0" w:rsidRPr="00EE00B7" w:rsidRDefault="00FB3CC0" w:rsidP="00AD2A67">
            <w:pPr>
              <w:spacing w:before="0" w:after="0" w:line="312" w:lineRule="auto"/>
              <w:ind w:firstLine="22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посочете наименованията на предлаганите подизпълнител/и, дейности, които ще изпълняват и дял от предмета на поръчката</w:t>
            </w:r>
          </w:p>
          <w:p w:rsidR="00FB3CC0" w:rsidRPr="00EE00B7" w:rsidRDefault="00FB3CC0" w:rsidP="00AD2A67">
            <w:pPr>
              <w:spacing w:before="0" w:after="0" w:line="312" w:lineRule="auto"/>
              <w:ind w:firstLine="22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</w:tbl>
    <w:p w:rsidR="00BB6216" w:rsidRPr="00EE00B7" w:rsidRDefault="00BB6216" w:rsidP="00AD2A67">
      <w:pPr>
        <w:pStyle w:val="23"/>
        <w:spacing w:before="0" w:after="0" w:line="312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lastRenderedPageBreak/>
        <w:t>ЧАСТ ВТОРА</w:t>
      </w:r>
    </w:p>
    <w:p w:rsidR="00BB6216" w:rsidRPr="00EE00B7" w:rsidRDefault="00BB6216" w:rsidP="00AD2A67">
      <w:pPr>
        <w:pStyle w:val="23"/>
        <w:spacing w:before="0" w:after="0" w:line="312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ОСНОВАНИЯ ЗА ОТСТРАНЯВАНЕ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665"/>
        <w:gridCol w:w="1878"/>
      </w:tblGrid>
      <w:tr w:rsidR="00296F7A" w:rsidRPr="00EE00B7" w:rsidTr="00A66D7A">
        <w:tc>
          <w:tcPr>
            <w:tcW w:w="6204" w:type="dxa"/>
            <w:shd w:val="clear" w:color="auto" w:fill="auto"/>
          </w:tcPr>
          <w:p w:rsidR="00296F7A" w:rsidRPr="00EE00B7" w:rsidRDefault="00296F7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</w:t>
            </w:r>
            <w:r w:rsidR="00907219"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снования за отстраняване</w:t>
            </w:r>
            <w:r w:rsidR="009F4E19"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 xml:space="preserve"> по чл. 54, ал. 1от ЗОП</w:t>
            </w: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296F7A" w:rsidRPr="00EE00B7" w:rsidRDefault="00296F7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BB6216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BB6216" w:rsidRPr="00EE00B7" w:rsidRDefault="00BB6216" w:rsidP="00AD2A67">
            <w:pPr>
              <w:pStyle w:val="af2"/>
              <w:numPr>
                <w:ilvl w:val="0"/>
                <w:numId w:val="16"/>
              </w:numPr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Представляващите на икономическия оператор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осъдени ли са 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 /чл.54, ал.1, т.1 от ЗОП/</w:t>
            </w:r>
          </w:p>
          <w:p w:rsidR="00BB6216" w:rsidRPr="00EE00B7" w:rsidRDefault="00BB6216" w:rsidP="00AD2A67">
            <w:pPr>
              <w:pStyle w:val="af2"/>
              <w:numPr>
                <w:ilvl w:val="0"/>
                <w:numId w:val="16"/>
              </w:numPr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Представляващите на икономическия оператор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осъдени ли са с влязла в сила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присъда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за престъпление, аналогично на тези по т. 1, в друга държава-членка или трета страна/чл.54, ал.1, т.2 от ЗОП/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</w:tc>
      </w:tr>
      <w:tr w:rsidR="00BB6216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BB6216" w:rsidRPr="00EE00B7" w:rsidRDefault="00BB6216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 посочете:</w:t>
            </w:r>
          </w:p>
          <w:p w:rsidR="00BB6216" w:rsidRPr="00EE00B7" w:rsidRDefault="00BB6216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а/ дата на присъдата, състав на престъпление по Наказателния кодекс;</w:t>
            </w:r>
          </w:p>
          <w:p w:rsidR="00BB6216" w:rsidRPr="00EE00B7" w:rsidRDefault="00BB6216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б/ посочете лицето, което е осъдено;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а/ дата: [ ], основание по НК: [ ]</w:t>
            </w: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б/ […]</w:t>
            </w:r>
          </w:p>
        </w:tc>
      </w:tr>
      <w:tr w:rsidR="00BB6216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AD2A67" w:rsidRDefault="00BB6216" w:rsidP="00AD2A67">
            <w:pPr>
              <w:pStyle w:val="af2"/>
              <w:numPr>
                <w:ilvl w:val="0"/>
                <w:numId w:val="16"/>
              </w:numPr>
              <w:spacing w:before="0" w:after="0" w:line="312" w:lineRule="auto"/>
              <w:ind w:left="0" w:firstLine="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Икономическият оператор има ли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орган?</w:t>
            </w:r>
            <w:r w:rsidRPr="00EE00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/чл.54, ал.1, т.3 от ЗОП/</w:t>
            </w:r>
          </w:p>
          <w:p w:rsidR="00AD2A67" w:rsidRPr="00AD2A67" w:rsidRDefault="00AD2A67" w:rsidP="00AD2A67">
            <w:pPr>
              <w:spacing w:before="0" w:after="0" w:line="312" w:lineRule="auto"/>
            </w:pPr>
          </w:p>
          <w:p w:rsidR="00BB6216" w:rsidRPr="00AD2A67" w:rsidRDefault="00BB6216" w:rsidP="00AD2A67">
            <w:pPr>
              <w:spacing w:before="0" w:after="0" w:line="312" w:lineRule="auto"/>
            </w:pP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AF537B" w:rsidRPr="00EE00B7" w:rsidTr="00AF537B">
        <w:trPr>
          <w:trHeight w:val="420"/>
        </w:trPr>
        <w:tc>
          <w:tcPr>
            <w:tcW w:w="6204" w:type="dxa"/>
            <w:vMerge w:val="restart"/>
            <w:shd w:val="clear" w:color="auto" w:fill="auto"/>
          </w:tcPr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 посочете:</w:t>
            </w:r>
          </w:p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а/ съответната страна или държава членка;</w:t>
            </w:r>
          </w:p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б/ размера на дължимата сума;</w:t>
            </w:r>
          </w:p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Икономическият оператор предприел ли е мерки за доказване на надеждност?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Данъци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Социално осигурителни вноски</w:t>
            </w:r>
          </w:p>
        </w:tc>
      </w:tr>
      <w:tr w:rsidR="00AF537B" w:rsidRPr="00EE00B7" w:rsidTr="00AF537B">
        <w:trPr>
          <w:trHeight w:val="1080"/>
        </w:trPr>
        <w:tc>
          <w:tcPr>
            <w:tcW w:w="6204" w:type="dxa"/>
            <w:vMerge/>
            <w:tcBorders>
              <w:bottom w:val="nil"/>
            </w:tcBorders>
            <w:shd w:val="clear" w:color="auto" w:fill="auto"/>
          </w:tcPr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nil"/>
            </w:tcBorders>
            <w:shd w:val="clear" w:color="auto" w:fill="auto"/>
          </w:tcPr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а/ […]</w:t>
            </w: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б/ […]</w:t>
            </w: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моля, опишете подробно …</w:t>
            </w:r>
          </w:p>
        </w:tc>
        <w:tc>
          <w:tcPr>
            <w:tcW w:w="1878" w:type="dxa"/>
            <w:tcBorders>
              <w:bottom w:val="nil"/>
            </w:tcBorders>
            <w:shd w:val="clear" w:color="auto" w:fill="auto"/>
          </w:tcPr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а/ […]</w:t>
            </w: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б/ […]</w:t>
            </w: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моля, опишете подробно …</w:t>
            </w:r>
          </w:p>
        </w:tc>
      </w:tr>
      <w:tr w:rsidR="00BB6216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BB6216" w:rsidRPr="00EE00B7" w:rsidRDefault="00AF537B" w:rsidP="00AD2A67">
            <w:pPr>
              <w:pStyle w:val="af2"/>
              <w:numPr>
                <w:ilvl w:val="0"/>
                <w:numId w:val="16"/>
              </w:numPr>
              <w:spacing w:before="0" w:after="0" w:line="312" w:lineRule="auto"/>
              <w:ind w:left="0" w:firstLine="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Икономическият оператор участвал ли е в пазарни консултации по чл.44 от ЗОП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или участвал ли е по друг начин в подготовката на обществената поръчка? /чл.54, ал.1, т.4 от ЗОП/</w:t>
            </w:r>
          </w:p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моля, опишете подробно …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  <w:tr w:rsidR="00AF537B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BD5927" w:rsidRDefault="00AF537B" w:rsidP="00AD2A67">
            <w:pPr>
              <w:pStyle w:val="af2"/>
              <w:numPr>
                <w:ilvl w:val="0"/>
                <w:numId w:val="16"/>
              </w:numPr>
              <w:spacing w:before="0" w:after="0" w:line="312" w:lineRule="auto"/>
              <w:ind w:left="0" w:firstLine="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Може ли икономическият оператор </w:t>
            </w:r>
            <w:r w:rsidR="00AA371A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да потвърди, че </w:t>
            </w:r>
          </w:p>
          <w:p w:rsidR="00AF537B" w:rsidRPr="00EE00B7" w:rsidRDefault="00AA371A" w:rsidP="00BD592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а/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не е п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редставил документ с невярно съдържание, свързан с удостоверяване липсата на основания за отстраняване или изпълнението на критериите за подбор</w:t>
            </w:r>
            <w:r w:rsidRPr="00EE00B7">
              <w:rPr>
                <w:rStyle w:val="aff"/>
                <w:rFonts w:asciiTheme="minorHAnsi" w:hAnsiTheme="minorHAnsi" w:cstheme="minorHAnsi"/>
                <w:sz w:val="20"/>
                <w:szCs w:val="20"/>
              </w:rPr>
              <w:t>3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AF537B" w:rsidRPr="00EE00B7">
              <w:rPr>
                <w:rFonts w:asciiTheme="minorHAnsi" w:hAnsiTheme="minorHAnsi" w:cstheme="minorHAnsi"/>
                <w:sz w:val="20"/>
                <w:szCs w:val="20"/>
              </w:rPr>
              <w:t>/чл.54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, ал.1, т.5, б. „а“</w:t>
            </w:r>
            <w:r w:rsidR="00AF537B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от ЗОП/</w:t>
            </w:r>
          </w:p>
          <w:p w:rsidR="00AA371A" w:rsidRPr="00EE00B7" w:rsidRDefault="00AA371A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б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/ не е укрил изискваща се информация, свързана с удостоверяване липсата на основания за отстраняване или изпълнението на критериите за подбор</w:t>
            </w:r>
            <w:r w:rsidRPr="00EE00B7">
              <w:rPr>
                <w:rStyle w:val="aff"/>
                <w:rFonts w:asciiTheme="minorHAnsi" w:hAnsiTheme="minorHAnsi" w:cstheme="minorHAnsi"/>
                <w:sz w:val="20"/>
                <w:szCs w:val="20"/>
              </w:rPr>
              <w:t>4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?/чл.54, ал.1, т.5, б. „б“ от ЗОП/</w:t>
            </w:r>
          </w:p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а/ [] Да [] Не</w:t>
            </w: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б/ [] Да [] Не</w:t>
            </w:r>
          </w:p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AA371A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AA371A" w:rsidRPr="00EE00B7" w:rsidRDefault="00AA371A" w:rsidP="00AD2A67">
            <w:pPr>
              <w:pStyle w:val="af2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Икономическият оператор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извършил ли 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компетентен орган, съгласно законодателството на държавата, в която кандидатът или участникът е установен? /чл.54, ал.1, т.6  от ЗОП/</w:t>
            </w:r>
          </w:p>
          <w:p w:rsidR="00AA371A" w:rsidRPr="00EE00B7" w:rsidRDefault="00AA371A" w:rsidP="00AD2A67">
            <w:pPr>
              <w:pStyle w:val="af2"/>
              <w:autoSpaceDE w:val="0"/>
              <w:autoSpaceDN w:val="0"/>
              <w:adjustRightInd w:val="0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Икономическият оператор предприел ли е мерки за доказване на надеждност?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[] Да [] Не</w:t>
            </w:r>
          </w:p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моля, опишете предприетите мерки ………</w:t>
            </w:r>
          </w:p>
        </w:tc>
      </w:tr>
      <w:tr w:rsidR="004F2945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4F2945" w:rsidRPr="00EE00B7" w:rsidRDefault="004F2945" w:rsidP="00AD2A67">
            <w:pPr>
              <w:pStyle w:val="af2"/>
              <w:autoSpaceDE w:val="0"/>
              <w:autoSpaceDN w:val="0"/>
              <w:adjustRightInd w:val="0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За представляващите на икономическия оператор налице ли е конфликт на интереси</w:t>
            </w:r>
            <w:r w:rsidRPr="00EE00B7">
              <w:rPr>
                <w:rStyle w:val="aff"/>
                <w:rFonts w:asciiTheme="minorHAnsi" w:hAnsiTheme="minorHAnsi" w:cstheme="minorHAnsi"/>
                <w:sz w:val="20"/>
                <w:szCs w:val="20"/>
              </w:rPr>
              <w:t>5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, който не може да бъде отстранен?  /чл.54, ал.1, т.7  от ЗОП/ </w:t>
            </w:r>
          </w:p>
          <w:p w:rsidR="004F2945" w:rsidRPr="00EE00B7" w:rsidRDefault="004F2945" w:rsidP="00AD2A67">
            <w:pPr>
              <w:pStyle w:val="af2"/>
              <w:autoSpaceDE w:val="0"/>
              <w:autoSpaceDN w:val="0"/>
              <w:adjustRightInd w:val="0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моля, опишете подробно …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4F2945" w:rsidRPr="00EE00B7" w:rsidRDefault="004F2945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  <w:p w:rsidR="004F2945" w:rsidRPr="00EE00B7" w:rsidRDefault="004F2945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4F2945" w:rsidRPr="00EE00B7" w:rsidRDefault="004F2945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  <w:tr w:rsidR="00907219" w:rsidRPr="00EE00B7" w:rsidTr="00A66D7A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219" w:rsidRPr="00EE00B7" w:rsidRDefault="00B179F1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Cs w:val="20"/>
              </w:rPr>
              <w:t>СПЕЦИФИЧНИ НАЦИОНАЛНИ ОСНОВАНИЯ ЗА ОТСТРАНЯВАНЕ: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219" w:rsidRPr="00EE00B7" w:rsidRDefault="00907219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907219" w:rsidRPr="00EE00B7" w:rsidTr="00A66D7A">
        <w:tc>
          <w:tcPr>
            <w:tcW w:w="62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07219" w:rsidRPr="00EE00B7" w:rsidRDefault="00B179F1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 xml:space="preserve">По отношение на </w:t>
            </w:r>
            <w:r w:rsidR="00907219" w:rsidRPr="00EE00B7">
              <w:rPr>
                <w:rFonts w:asciiTheme="minorHAnsi" w:hAnsiTheme="minorHAnsi" w:cstheme="minorHAnsi"/>
                <w:szCs w:val="20"/>
              </w:rPr>
              <w:t xml:space="preserve">икономическия оператор </w:t>
            </w:r>
            <w:r w:rsidRPr="00EE00B7">
              <w:rPr>
                <w:rFonts w:asciiTheme="minorHAnsi" w:hAnsiTheme="minorHAnsi" w:cstheme="minorHAnsi"/>
                <w:szCs w:val="20"/>
              </w:rPr>
              <w:t>налице ли са специфични национални основания за отстраняване, посочени в обявата</w:t>
            </w:r>
            <w:r w:rsidR="00907219" w:rsidRPr="00EE00B7">
              <w:rPr>
                <w:rFonts w:asciiTheme="minorHAnsi" w:eastAsia="Times New Roman" w:hAnsiTheme="minorHAnsi" w:cstheme="minorHAnsi"/>
                <w:bCs/>
                <w:color w:val="000000"/>
                <w:szCs w:val="20"/>
              </w:rPr>
              <w:t>?</w:t>
            </w:r>
            <w:r w:rsidRPr="00EE00B7">
              <w:rPr>
                <w:rStyle w:val="aff"/>
                <w:rFonts w:asciiTheme="minorHAnsi" w:hAnsiTheme="minorHAnsi" w:cstheme="minorHAnsi"/>
                <w:szCs w:val="20"/>
              </w:rPr>
              <w:t xml:space="preserve"> 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07219" w:rsidRPr="00EE00B7" w:rsidRDefault="00907219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</w:tc>
      </w:tr>
      <w:tr w:rsidR="00907219" w:rsidRPr="00EE00B7" w:rsidTr="00A66D7A"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219" w:rsidRPr="00EE00B7" w:rsidRDefault="00907219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 xml:space="preserve">Ако „да“, </w:t>
            </w:r>
            <w:r w:rsidR="00B179F1" w:rsidRPr="00EE00B7">
              <w:rPr>
                <w:rFonts w:asciiTheme="minorHAnsi" w:hAnsiTheme="minorHAnsi" w:cstheme="minorHAnsi"/>
                <w:szCs w:val="20"/>
              </w:rPr>
              <w:t xml:space="preserve">икономическият оператор предприел ли е мерки за надеждност? </w:t>
            </w:r>
            <w:r w:rsidR="00B179F1" w:rsidRPr="00EE00B7">
              <w:rPr>
                <w:rFonts w:asciiTheme="minorHAnsi" w:hAnsiTheme="minorHAnsi" w:cstheme="minorHAnsi"/>
                <w:b/>
                <w:szCs w:val="20"/>
              </w:rPr>
              <w:t>Ако „да“</w:t>
            </w:r>
            <w:r w:rsidR="00B179F1" w:rsidRPr="00EE00B7">
              <w:rPr>
                <w:rFonts w:asciiTheme="minorHAnsi" w:hAnsiTheme="minorHAnsi" w:cstheme="minorHAnsi"/>
                <w:szCs w:val="20"/>
              </w:rPr>
              <w:t>, моля опишете предприетите мерки</w:t>
            </w:r>
            <w:r w:rsidRPr="00EE00B7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219" w:rsidRPr="00EE00B7" w:rsidRDefault="00907219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</w:tbl>
    <w:p w:rsidR="002E420F" w:rsidRPr="00EE00B7" w:rsidRDefault="002E420F" w:rsidP="00AD2A67">
      <w:pPr>
        <w:pStyle w:val="23"/>
        <w:spacing w:before="0" w:after="0" w:line="312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:rsidR="009010E3" w:rsidRPr="00EE00B7" w:rsidRDefault="00B179F1" w:rsidP="00AD2A67">
      <w:pPr>
        <w:pStyle w:val="23"/>
        <w:spacing w:before="0" w:after="0" w:line="312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ЧАСТ ТРЕТА</w:t>
      </w:r>
    </w:p>
    <w:p w:rsidR="00C7052B" w:rsidRPr="00EE00B7" w:rsidRDefault="00C7052B" w:rsidP="00AD2A67">
      <w:pPr>
        <w:pStyle w:val="23"/>
        <w:spacing w:before="0" w:after="0" w:line="312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КРИТЕРИИ ЗА ПОДБОР:</w:t>
      </w:r>
      <w:r w:rsidR="002E420F" w:rsidRPr="00EE00B7">
        <w:rPr>
          <w:rStyle w:val="aff"/>
          <w:rFonts w:asciiTheme="minorHAnsi" w:hAnsiTheme="minorHAnsi" w:cstheme="minorHAnsi"/>
          <w:sz w:val="20"/>
          <w:szCs w:val="20"/>
        </w:rPr>
        <w:t>7</w:t>
      </w:r>
    </w:p>
    <w:p w:rsidR="007C0B50" w:rsidRPr="00EE00B7" w:rsidRDefault="007C0B50" w:rsidP="00AD2A67">
      <w:pPr>
        <w:pStyle w:val="23"/>
        <w:spacing w:before="0" w:after="0" w:line="312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 xml:space="preserve">А: </w:t>
      </w:r>
      <w:r w:rsidR="00110DC2" w:rsidRPr="00EE00B7">
        <w:rPr>
          <w:rFonts w:asciiTheme="minorHAnsi" w:hAnsiTheme="minorHAnsi" w:cstheme="minorHAnsi"/>
          <w:sz w:val="20"/>
          <w:szCs w:val="20"/>
        </w:rPr>
        <w:t xml:space="preserve">ГОДНОСТ </w:t>
      </w:r>
      <w:r w:rsidRPr="00EE00B7">
        <w:rPr>
          <w:rFonts w:asciiTheme="minorHAnsi" w:hAnsiTheme="minorHAnsi" w:cstheme="minorHAnsi"/>
          <w:sz w:val="20"/>
          <w:szCs w:val="20"/>
        </w:rPr>
        <w:t>/ПРАВОСПОСОБНОСТ ЗА УПРАЖНЯВАНЕ НА ПРОФЕСИОНАЛНА ДЕЙНОСТ/</w:t>
      </w:r>
    </w:p>
    <w:p w:rsidR="007C0B50" w:rsidRPr="00EE00B7" w:rsidRDefault="007C0B50" w:rsidP="00AD2A67">
      <w:pPr>
        <w:pStyle w:val="23"/>
        <w:spacing w:before="0" w:after="0" w:line="312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544"/>
      </w:tblGrid>
      <w:tr w:rsidR="00110DC2" w:rsidRPr="00EE00B7" w:rsidTr="00110DC2">
        <w:tc>
          <w:tcPr>
            <w:tcW w:w="6237" w:type="dxa"/>
            <w:shd w:val="clear" w:color="auto" w:fill="auto"/>
          </w:tcPr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Cs w:val="20"/>
              </w:rPr>
              <w:t>КРИТЕРИИ</w:t>
            </w:r>
          </w:p>
        </w:tc>
        <w:tc>
          <w:tcPr>
            <w:tcW w:w="3544" w:type="dxa"/>
            <w:shd w:val="clear" w:color="auto" w:fill="auto"/>
          </w:tcPr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Cs w:val="20"/>
              </w:rPr>
              <w:t>Отговор:</w:t>
            </w:r>
          </w:p>
        </w:tc>
      </w:tr>
      <w:tr w:rsidR="00110DC2" w:rsidRPr="00EE00B7" w:rsidTr="00110DC2">
        <w:tc>
          <w:tcPr>
            <w:tcW w:w="6237" w:type="dxa"/>
            <w:shd w:val="clear" w:color="auto" w:fill="auto"/>
          </w:tcPr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>Икономическия оператор вписан ли е в съответния професионален или търговски регистър в държавата членка, в която е установен /чл.60, ал.1 от ЗОП/:</w:t>
            </w:r>
          </w:p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3544" w:type="dxa"/>
            <w:shd w:val="clear" w:color="auto" w:fill="auto"/>
          </w:tcPr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>[…]</w:t>
            </w:r>
            <w:r w:rsidRPr="00EE00B7">
              <w:rPr>
                <w:rFonts w:asciiTheme="minorHAnsi" w:hAnsiTheme="minorHAnsi" w:cstheme="minorHAnsi"/>
                <w:szCs w:val="20"/>
              </w:rPr>
              <w:br/>
              <w:t xml:space="preserve"> </w:t>
            </w:r>
          </w:p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110DC2" w:rsidRPr="00EE00B7" w:rsidTr="00110DC2">
        <w:tc>
          <w:tcPr>
            <w:tcW w:w="6237" w:type="dxa"/>
            <w:shd w:val="clear" w:color="auto" w:fill="auto"/>
          </w:tcPr>
          <w:p w:rsidR="00AD3639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 xml:space="preserve">При </w:t>
            </w:r>
            <w:r w:rsidR="00AD3639" w:rsidRPr="00EE00B7">
              <w:rPr>
                <w:rFonts w:asciiTheme="minorHAnsi" w:hAnsiTheme="minorHAnsi" w:cstheme="minorHAnsi"/>
                <w:szCs w:val="20"/>
              </w:rPr>
              <w:t xml:space="preserve">обществени </w:t>
            </w:r>
            <w:r w:rsidRPr="00EE00B7">
              <w:rPr>
                <w:rFonts w:asciiTheme="minorHAnsi" w:hAnsiTheme="minorHAnsi" w:cstheme="minorHAnsi"/>
                <w:szCs w:val="20"/>
              </w:rPr>
              <w:t>поръчки за услуги:</w:t>
            </w:r>
          </w:p>
          <w:p w:rsidR="00AD3639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>Необходимо ли е специално разрешение или членство в определена организация, за да може икономическият оператор да изпълни съответната услуга в държавата</w:t>
            </w:r>
            <w:r w:rsidR="00AD3639" w:rsidRPr="00EE00B7">
              <w:rPr>
                <w:rFonts w:asciiTheme="minorHAnsi" w:hAnsiTheme="minorHAnsi" w:cstheme="minorHAnsi"/>
                <w:szCs w:val="20"/>
              </w:rPr>
              <w:t>, в която е устано</w:t>
            </w:r>
            <w:r w:rsidRPr="00EE00B7">
              <w:rPr>
                <w:rFonts w:asciiTheme="minorHAnsi" w:hAnsiTheme="minorHAnsi" w:cstheme="minorHAnsi"/>
                <w:szCs w:val="20"/>
              </w:rPr>
              <w:t>в</w:t>
            </w:r>
            <w:r w:rsidR="00AD3639" w:rsidRPr="00EE00B7">
              <w:rPr>
                <w:rFonts w:asciiTheme="minorHAnsi" w:hAnsiTheme="minorHAnsi" w:cstheme="minorHAnsi"/>
                <w:szCs w:val="20"/>
              </w:rPr>
              <w:t>е</w:t>
            </w:r>
            <w:r w:rsidRPr="00EE00B7">
              <w:rPr>
                <w:rFonts w:asciiTheme="minorHAnsi" w:hAnsiTheme="minorHAnsi" w:cstheme="minorHAnsi"/>
                <w:szCs w:val="20"/>
              </w:rPr>
              <w:t>н?</w:t>
            </w:r>
            <w:r w:rsidR="00AD3639" w:rsidRPr="00EE00B7">
              <w:rPr>
                <w:rFonts w:asciiTheme="minorHAnsi" w:hAnsiTheme="minorHAnsi" w:cstheme="minorHAnsi"/>
                <w:szCs w:val="20"/>
              </w:rPr>
              <w:t xml:space="preserve"> /чл.60, ал.2 от ЗОП/:</w:t>
            </w:r>
          </w:p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br/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3544" w:type="dxa"/>
            <w:shd w:val="clear" w:color="auto" w:fill="auto"/>
          </w:tcPr>
          <w:p w:rsidR="00110DC2" w:rsidRPr="00EE00B7" w:rsidRDefault="00110DC2" w:rsidP="00AD2A67">
            <w:pPr>
              <w:pStyle w:val="31"/>
              <w:spacing w:before="0" w:after="0" w:line="312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br/>
              <w:t xml:space="preserve">[]Да </w:t>
            </w:r>
            <w:r w:rsidR="00AD3639" w:rsidRPr="00EE00B7">
              <w:rPr>
                <w:rFonts w:asciiTheme="minorHAnsi" w:hAnsiTheme="minorHAnsi" w:cstheme="minorHAnsi"/>
                <w:szCs w:val="20"/>
              </w:rPr>
              <w:t xml:space="preserve">                </w:t>
            </w:r>
            <w:r w:rsidRPr="00EE00B7">
              <w:rPr>
                <w:rFonts w:asciiTheme="minorHAnsi" w:hAnsiTheme="minorHAnsi" w:cstheme="minorHAnsi"/>
                <w:szCs w:val="20"/>
              </w:rPr>
              <w:t>[]Не</w:t>
            </w:r>
            <w:r w:rsidRPr="00EE00B7">
              <w:rPr>
                <w:rFonts w:asciiTheme="minorHAnsi" w:hAnsiTheme="minorHAnsi" w:cstheme="minorHAnsi"/>
                <w:szCs w:val="20"/>
              </w:rPr>
              <w:br/>
              <w:t>Ако да, моля посочете какво и дали икономическият оператор го притежава: […] [] Да [] Не</w:t>
            </w:r>
            <w:r w:rsidRPr="00EE00B7">
              <w:rPr>
                <w:rFonts w:asciiTheme="minorHAnsi" w:hAnsiTheme="minorHAnsi" w:cstheme="minorHAnsi"/>
                <w:szCs w:val="20"/>
              </w:rPr>
              <w:br/>
              <w:t xml:space="preserve"> </w:t>
            </w:r>
          </w:p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</w:tbl>
    <w:p w:rsidR="002E420F" w:rsidRPr="00EE00B7" w:rsidRDefault="002E420F" w:rsidP="00AD2A67">
      <w:pPr>
        <w:pStyle w:val="23"/>
        <w:spacing w:before="0" w:after="0" w:line="312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:rsidR="00AD3639" w:rsidRPr="00EE00B7" w:rsidRDefault="00AD3639" w:rsidP="00AD2A67">
      <w:pPr>
        <w:pStyle w:val="SectionTitle"/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Б: икономическо и финансово състояние</w:t>
      </w:r>
    </w:p>
    <w:tbl>
      <w:tblPr>
        <w:tblStyle w:val="af8"/>
        <w:tblW w:w="9745" w:type="dxa"/>
        <w:tblLayout w:type="fixed"/>
        <w:tblLook w:val="04A0" w:firstRow="1" w:lastRow="0" w:firstColumn="1" w:lastColumn="0" w:noHBand="0" w:noVBand="1"/>
      </w:tblPr>
      <w:tblGrid>
        <w:gridCol w:w="6205"/>
        <w:gridCol w:w="3540"/>
      </w:tblGrid>
      <w:tr w:rsidR="00AD3639" w:rsidRPr="00EE00B7" w:rsidTr="00AD3639">
        <w:tc>
          <w:tcPr>
            <w:tcW w:w="6205" w:type="dxa"/>
          </w:tcPr>
          <w:p w:rsidR="00AD3639" w:rsidRPr="00EE00B7" w:rsidRDefault="00AD3639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КРИТЕРИИ</w:t>
            </w:r>
          </w:p>
        </w:tc>
        <w:tc>
          <w:tcPr>
            <w:tcW w:w="3540" w:type="dxa"/>
          </w:tcPr>
          <w:p w:rsidR="00AD3639" w:rsidRPr="00EE00B7" w:rsidRDefault="00AD3639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AD3639" w:rsidRPr="00EE00B7" w:rsidTr="00AD3639">
        <w:tc>
          <w:tcPr>
            <w:tcW w:w="6205" w:type="dxa"/>
          </w:tcPr>
          <w:p w:rsidR="00AD3639" w:rsidRPr="00EE00B7" w:rsidRDefault="00AD3639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1а) Реализиран  минимален общ оборот /по смисъла на §2, т.66 от ДР на ЗОП/ за последните три приключени финансови години, посочени в обявата, както следва: /чл.61, ал.1, т.1 от ЗОП/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AD3639" w:rsidRPr="00EE00B7" w:rsidRDefault="00AD3639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3540" w:type="dxa"/>
          </w:tcPr>
          <w:p w:rsidR="00AD3639" w:rsidRPr="00EE00B7" w:rsidRDefault="00AD3639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година: […] оборот:[…][…]валута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година: […] оборот:[…][…]валута година: […] оборот:[…][…]валута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AD3639" w:rsidRPr="00EE00B7" w:rsidRDefault="00AD3639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AD3639" w:rsidRPr="00EE00B7" w:rsidTr="00AD3639">
        <w:tc>
          <w:tcPr>
            <w:tcW w:w="6205" w:type="dxa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1б</w:t>
            </w:r>
            <w:r w:rsidR="00AD3639" w:rsidRPr="00EE00B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Реализиран минимален оборот в сферата, попадаща в обхвата на поръчката  /по смисъла на §2, т.66 от ДР на ЗОП/ за последните три приключени финансови години, посочени в обявата, както следва: /чл.61, ал.1, т.1 от ЗОП/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3639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3540" w:type="dxa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година: […] оборот:[…][…]валута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година: […] оборот:[…][…]валута година: […] оборот:[…][…]валута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AD3639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1B3BF7" w:rsidRPr="00EE00B7" w:rsidTr="00AD3639">
        <w:tc>
          <w:tcPr>
            <w:tcW w:w="6205" w:type="dxa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При липса на информация относно оборота по т.1 и/или 2 за целия изискуем период, моля, посочете датата, на която икономическия оператор е учреден или е започнал дейността си:</w:t>
            </w:r>
          </w:p>
        </w:tc>
        <w:tc>
          <w:tcPr>
            <w:tcW w:w="3540" w:type="dxa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[……]</w:t>
            </w:r>
          </w:p>
        </w:tc>
      </w:tr>
      <w:tr w:rsidR="001B3BF7" w:rsidRPr="00EE00B7" w:rsidTr="00AD3639">
        <w:tc>
          <w:tcPr>
            <w:tcW w:w="6205" w:type="dxa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2. Икономическият оператор заявява, че съотношението между активи и пасиви, така както е посочено в обявата е както следва: /чл.61, ал.1, т.3 от ЗОП/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3540" w:type="dxa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/посочва се изискваното съотношение/[……][……]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AD3639" w:rsidRPr="00EE00B7" w:rsidTr="00AD3639">
        <w:tc>
          <w:tcPr>
            <w:tcW w:w="6205" w:type="dxa"/>
          </w:tcPr>
          <w:p w:rsidR="00AD3639" w:rsidRPr="00EE00B7" w:rsidRDefault="00AD3639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3) 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>Застрахователна сума по застрахователна полица за риска „професионална отговорност“ възлиза на: /чл.61, ал.1, т.2 от ЗОП/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3540" w:type="dxa"/>
          </w:tcPr>
          <w:p w:rsidR="00AD3639" w:rsidRPr="00EE00B7" w:rsidRDefault="00AD3639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>,[……][……] валута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№ на застрахователна полица, издател срок на валидност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</w:tbl>
    <w:p w:rsidR="001B3BF7" w:rsidRPr="00EE00B7" w:rsidRDefault="001B3BF7" w:rsidP="00AD2A67">
      <w:pPr>
        <w:pStyle w:val="SectionTitle"/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1B3BF7" w:rsidRPr="00EE00B7" w:rsidRDefault="001B3BF7" w:rsidP="00AD2A67">
      <w:pPr>
        <w:pStyle w:val="SectionTitle"/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В: Технически и професионални способности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</w:tblGrid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F61678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Критерии: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F61678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1а)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При обществена </w:t>
            </w: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поръчк</w:t>
            </w:r>
            <w:r w:rsidR="00F61678"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а</w:t>
            </w: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за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строителство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През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последните 5 години от датата на подаване на офертата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икономическият оператор е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извършил следните строителни дейности от конкретния вид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/чл.63, ал.1, т.1, б. „а“ от ЗОП/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относно доброто изпълнение и резултат от най-важните строителни работи са на разположение в електронен формат, моля, посочете:</w:t>
            </w:r>
          </w:p>
        </w:tc>
        <w:tc>
          <w:tcPr>
            <w:tcW w:w="4394" w:type="dxa"/>
            <w:shd w:val="clear" w:color="auto" w:fill="auto"/>
          </w:tcPr>
          <w:p w:rsidR="00F61678" w:rsidRPr="00EE00B7" w:rsidRDefault="00F61678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Строителни работи: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1413"/>
              <w:gridCol w:w="1418"/>
            </w:tblGrid>
            <w:tr w:rsidR="00F61678" w:rsidRPr="00EE00B7" w:rsidTr="00F61678">
              <w:tc>
                <w:tcPr>
                  <w:tcW w:w="1336" w:type="dxa"/>
                  <w:shd w:val="clear" w:color="auto" w:fill="auto"/>
                </w:tcPr>
                <w:p w:rsidR="00F61678" w:rsidRPr="00EE00B7" w:rsidRDefault="00F61678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Описание /вид, обем, място/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F61678" w:rsidRPr="00EE00B7" w:rsidRDefault="00F61678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Стойност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61678" w:rsidRPr="00EE00B7" w:rsidRDefault="00F61678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Дати</w:t>
                  </w:r>
                </w:p>
              </w:tc>
            </w:tr>
            <w:tr w:rsidR="00F61678" w:rsidRPr="00EE00B7" w:rsidTr="00F61678">
              <w:tc>
                <w:tcPr>
                  <w:tcW w:w="1336" w:type="dxa"/>
                  <w:shd w:val="clear" w:color="auto" w:fill="auto"/>
                </w:tcPr>
                <w:p w:rsidR="00F61678" w:rsidRPr="00EE00B7" w:rsidRDefault="00F61678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:rsidR="00F61678" w:rsidRPr="00EE00B7" w:rsidRDefault="00F61678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F61678" w:rsidRPr="00EE00B7" w:rsidRDefault="00F61678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1б)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При обществена </w:t>
            </w:r>
            <w:r w:rsidR="00F61678"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поръчка </w:t>
            </w: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lightGray"/>
              </w:rPr>
              <w:t>за доставки и</w:t>
            </w:r>
            <w:r w:rsidR="00F61678"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lightGray"/>
              </w:rPr>
              <w:t>ли</w:t>
            </w: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lightGray"/>
              </w:rPr>
              <w:t>услуги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През</w:t>
            </w:r>
            <w:proofErr w:type="spellEnd"/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последните 3 години от датата на подаване на офертата  икономическият оператор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е извършил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следните основни доставки или е предоставил следните основни услуги от посочения вид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/чл.63, ал.1, т.1, б. „б“ от ЗОП/</w:t>
            </w:r>
          </w:p>
          <w:p w:rsidR="00F61678" w:rsidRPr="00EE00B7" w:rsidRDefault="00F61678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1678" w:rsidRPr="00EE00B7" w:rsidRDefault="00F61678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  <w:shd w:val="clear" w:color="000000" w:fill="auto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относно доброто изпълнение и резултат от най-важните строителни работи са на разположение в електронен формат, моля, посочете: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B3BF7" w:rsidRPr="00EE00B7" w:rsidTr="00862F69">
              <w:tc>
                <w:tcPr>
                  <w:tcW w:w="1336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Описание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Суми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Дати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Получатели</w:t>
                  </w:r>
                </w:p>
              </w:tc>
            </w:tr>
            <w:tr w:rsidR="001B3BF7" w:rsidRPr="00EE00B7" w:rsidTr="00862F69">
              <w:tc>
                <w:tcPr>
                  <w:tcW w:w="1336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B3BF7" w:rsidRPr="00EE00B7" w:rsidRDefault="001B3BF7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1678" w:rsidRPr="00EE00B7" w:rsidRDefault="00F61678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F61678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2)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Икономическия оператор ще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използва следните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технически лица или органи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вкл.</w:t>
            </w:r>
            <w:r w:rsidR="00184F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отговарящи за контрола на качеството: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/чл.63, ал.1, т.2, от ЗОП/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  <w:shd w:val="clear" w:color="000000" w:fill="auto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При обществените поръчки за строителство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икономическият оператор ще  използва технически лица или органи при извършване на строителството:</w:t>
            </w:r>
          </w:p>
        </w:tc>
        <w:tc>
          <w:tcPr>
            <w:tcW w:w="4394" w:type="dxa"/>
            <w:shd w:val="clear" w:color="auto" w:fill="auto"/>
          </w:tcPr>
          <w:p w:rsidR="00F61678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3)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Икономическия оператор ще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използва следните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технически съоръжения и мерки за гарантиране на качество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, а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съоръженията за проучване и изследване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са както следва: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/чл.63, ал.1, т.3, от ЗОП/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4) При изпълнение на поръчката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икономическия оператор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ще бъде в състояние да прилага следните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системи за управление и за проследяване на веригата на доставка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/чл.63, ал.1, т.4, от ЗОП/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F61678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Икономическия оператор разполага с персонал/ръководен състав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със следната </w:t>
            </w:r>
            <w:r w:rsidR="001B3BF7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професионална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компетентност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 /чл.63, ал.1, т.</w:t>
            </w:r>
            <w:r w:rsidR="0003030B" w:rsidRPr="00EE00B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, от ЗОП/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03030B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) При изпълнение на поръчката икономическият оператор ще приложи следните </w:t>
            </w:r>
            <w:r w:rsidR="001B3BF7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мерки за управление на околната среда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 /чл.63, ал.1, т.6, от ЗОП/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03030B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B3BF7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Средната годишна численост на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персонала 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>на икономическия оператор и броят на  ръководния персонал през последните три години са, както следва: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: /чл.63, ал.1, т.7, от ЗОП/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Година, средна годишна численост на състава: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[……],[……],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[……],[……],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[……],[……],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Година, брой на ръководните кадри: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[……],[……],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[……],[……],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[……],[……]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03030B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) Следните </w:t>
            </w:r>
            <w:r w:rsidR="001B3BF7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инструменти, съоръжения или техническо оборудване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ще бъдат на негово разположение за изпълнение на договора: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 /чл.63, ал.1, т.8, от ЗОП/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D51568" w:rsidRPr="00EE00B7" w:rsidRDefault="00D51568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) За </w:t>
            </w:r>
            <w:r w:rsidR="001B3BF7"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обществени поръчки за доставки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Икономическият оператор може ли да представи изискваните </w:t>
            </w:r>
            <w:r w:rsidR="001B3BF7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сертификати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, изготвени от официално признати </w:t>
            </w:r>
            <w:r w:rsidR="001B3BF7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институции или агенции по контрол на качеството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, доказващи съответствието на продуктите, които могат да бъдат ясно идентифицирани чрез позоваване на технически спецификации или стандарти, посочени в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обявата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/чл.63, ал.1, т.9, от ЗОП/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shd w:val="clear" w:color="000000" w:fill="auto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Ако „не“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, моля, обяснете защо и посочете какви други доказателства могат да бъдат представени: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[] Да [] Не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D51568" w:rsidRPr="00EE00B7" w:rsidTr="00AD2A67">
        <w:tc>
          <w:tcPr>
            <w:tcW w:w="5387" w:type="dxa"/>
            <w:shd w:val="clear" w:color="auto" w:fill="auto"/>
          </w:tcPr>
          <w:p w:rsidR="00D51568" w:rsidRPr="00EE00B7" w:rsidRDefault="00D51568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Икономическият оператор ще може ли да представи сертификати, изготвени от независими органи и доказващи,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че икономическият оператор отговаря на стандартите за осигуряване на качеството, включително тези за достъпност за хора с увреждания. /чл.63, ал.1, т.10, от ЗОП/</w:t>
            </w:r>
          </w:p>
          <w:p w:rsidR="00D51568" w:rsidRPr="00EE00B7" w:rsidRDefault="00D51568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Ако „не“,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моля, обяснете защо и посочете какви други доказателства относно схемата за гарантиране на качеството могат да бъдат представени: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D51568" w:rsidRPr="00EE00B7" w:rsidRDefault="00D51568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[] Да [] Не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D51568" w:rsidRPr="00EE00B7" w:rsidRDefault="00D51568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1568" w:rsidRPr="00EE00B7" w:rsidRDefault="00D51568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D51568" w:rsidRPr="00EE00B7" w:rsidTr="00AD2A67">
        <w:tc>
          <w:tcPr>
            <w:tcW w:w="5387" w:type="dxa"/>
            <w:shd w:val="clear" w:color="auto" w:fill="auto"/>
          </w:tcPr>
          <w:p w:rsidR="00D51568" w:rsidRPr="00EE00B7" w:rsidRDefault="00D51568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Икономическият оператор ще може ли да представи сертификати, изготвени от независими органи, доказващи, че икономическият оператор отговаря на задължителните стандарти или системи за екологично управление? /чл.63, ал.1, т.11, от ЗОП/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D51568" w:rsidRPr="00EE00B7" w:rsidRDefault="00D51568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Ако „не“,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моля, обяснете защо и посочете какви други доказателства относно стандартите или системите за екологично управление могат да бъдат представени: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D51568" w:rsidRPr="00EE00B7" w:rsidRDefault="00D51568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[] Да [] Не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D51568" w:rsidRPr="00EE00B7" w:rsidRDefault="00D51568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</w:tbl>
    <w:p w:rsidR="00A66D7A" w:rsidRPr="00EE00B7" w:rsidRDefault="00A66D7A" w:rsidP="00AD2A67">
      <w:pPr>
        <w:spacing w:before="0" w:after="0" w:line="312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 xml:space="preserve">ДАТА: </w:t>
      </w:r>
      <w:r w:rsidR="00D51568" w:rsidRPr="00EE00B7">
        <w:rPr>
          <w:rFonts w:asciiTheme="minorHAnsi" w:hAnsiTheme="minorHAnsi" w:cstheme="minorHAnsi"/>
          <w:sz w:val="20"/>
          <w:szCs w:val="20"/>
        </w:rPr>
        <w:t>………………………., Име и фамилия …………………………………………………..</w:t>
      </w:r>
    </w:p>
    <w:p w:rsidR="005B4FF0" w:rsidRPr="00EE00B7" w:rsidRDefault="00D51568" w:rsidP="00AD2A67">
      <w:pPr>
        <w:spacing w:before="0" w:after="0" w:line="312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Длъжност: ……………………………….. Подпис………………………………………………..</w:t>
      </w:r>
    </w:p>
    <w:p w:rsidR="00AD2A67" w:rsidRDefault="00AD2A67" w:rsidP="00AD2A67">
      <w:pPr>
        <w:pStyle w:val="ae"/>
        <w:spacing w:before="0" w:after="0" w:line="312" w:lineRule="auto"/>
        <w:rPr>
          <w:sz w:val="18"/>
          <w:szCs w:val="18"/>
        </w:rPr>
      </w:pPr>
    </w:p>
    <w:p w:rsidR="00AD2A67" w:rsidRPr="00AD2A67" w:rsidRDefault="00AD2A67" w:rsidP="00AD2A67">
      <w:pPr>
        <w:pStyle w:val="ae"/>
        <w:spacing w:before="0" w:after="0" w:line="312" w:lineRule="auto"/>
        <w:rPr>
          <w:sz w:val="18"/>
          <w:szCs w:val="18"/>
        </w:rPr>
      </w:pPr>
      <w:r w:rsidRPr="00AD2A67">
        <w:rPr>
          <w:sz w:val="18"/>
          <w:szCs w:val="18"/>
        </w:rPr>
        <w:t>1 Повторете толкова пъти, колкото е необходимо</w:t>
      </w:r>
    </w:p>
    <w:p w:rsidR="00AD2A67" w:rsidRDefault="00AD2A67" w:rsidP="00AD2A67">
      <w:pPr>
        <w:pStyle w:val="ae"/>
        <w:spacing w:before="0" w:after="0" w:line="312" w:lineRule="auto"/>
        <w:rPr>
          <w:sz w:val="18"/>
          <w:szCs w:val="18"/>
        </w:rPr>
      </w:pPr>
      <w:r w:rsidRPr="00AD2A67">
        <w:rPr>
          <w:sz w:val="18"/>
          <w:szCs w:val="18"/>
        </w:rPr>
        <w:t>2 Когато участникът ще ползва подизпълнител/и, всеки от тях попълва и представя декларация по настоящия образец, в частта за приложимите обстоятелства</w:t>
      </w:r>
    </w:p>
    <w:p w:rsidR="00AD2A67" w:rsidRPr="00AD2A67" w:rsidRDefault="00AD2A67" w:rsidP="00AD2A67">
      <w:pPr>
        <w:pStyle w:val="ae"/>
        <w:spacing w:before="0" w:after="0" w:line="312" w:lineRule="auto"/>
        <w:rPr>
          <w:sz w:val="18"/>
          <w:szCs w:val="18"/>
        </w:rPr>
      </w:pPr>
      <w:r>
        <w:rPr>
          <w:sz w:val="18"/>
          <w:szCs w:val="18"/>
        </w:rPr>
        <w:t>3 По отношение на критериите за подбор – когато е приложимо</w:t>
      </w:r>
    </w:p>
    <w:p w:rsidR="00AD2A67" w:rsidRPr="00AD2A67" w:rsidRDefault="00AD2A67" w:rsidP="00AD2A67">
      <w:pPr>
        <w:pStyle w:val="ae"/>
        <w:spacing w:before="0" w:after="0" w:line="312" w:lineRule="auto"/>
        <w:rPr>
          <w:sz w:val="18"/>
          <w:szCs w:val="18"/>
        </w:rPr>
      </w:pPr>
      <w:r>
        <w:rPr>
          <w:sz w:val="18"/>
          <w:szCs w:val="18"/>
        </w:rPr>
        <w:t>4 По отношение на критериите за подбор – когато е приложимо</w:t>
      </w:r>
    </w:p>
    <w:p w:rsidR="005B4FF0" w:rsidRDefault="00AD2A67" w:rsidP="00AD2A67">
      <w:pPr>
        <w:spacing w:before="0" w:after="0" w:line="312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5 По смисъла на § 2, т.21 от ДР на ЗОП</w:t>
      </w:r>
    </w:p>
    <w:p w:rsidR="00AD2A67" w:rsidRDefault="00AD2A67" w:rsidP="00AD2A67">
      <w:pPr>
        <w:spacing w:before="0" w:after="0" w:line="312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6 Имат се предвид забраната за свързаност по чл.101, ал.11 от ЗОП, обстоятелствата по чл.3, т.8 от ЗИФОДРЮПДР-КТЛТДС, освен ако не са налице изключенията по чл.4 от Закона, както и обстоятелствата по чч.69 от ЗПКОНПИ.</w:t>
      </w:r>
    </w:p>
    <w:p w:rsidR="00AD2A67" w:rsidRPr="00EE00B7" w:rsidRDefault="00AD2A67" w:rsidP="00AD2A67">
      <w:pPr>
        <w:spacing w:before="0" w:after="0" w:line="312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7 Тази част от образеца се използва само когато в обявата са включени </w:t>
      </w:r>
      <w:proofErr w:type="spellStart"/>
      <w:r>
        <w:rPr>
          <w:rFonts w:asciiTheme="minorHAnsi" w:hAnsiTheme="minorHAnsi" w:cstheme="minorHAnsi"/>
          <w:sz w:val="20"/>
          <w:szCs w:val="20"/>
        </w:rPr>
        <w:t>критеии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за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подпор</w:t>
      </w:r>
      <w:proofErr w:type="spellEnd"/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A66D7A" w:rsidRPr="00EE00B7" w:rsidRDefault="00A66D7A" w:rsidP="00AD2A67">
      <w:pPr>
        <w:spacing w:before="0" w:after="0" w:line="312" w:lineRule="auto"/>
        <w:jc w:val="right"/>
        <w:rPr>
          <w:rFonts w:asciiTheme="minorHAnsi" w:hAnsiTheme="minorHAnsi" w:cstheme="minorHAnsi"/>
          <w:sz w:val="20"/>
          <w:szCs w:val="20"/>
        </w:rPr>
      </w:pPr>
    </w:p>
    <w:sectPr w:rsidR="00A66D7A" w:rsidRPr="00EE00B7" w:rsidSect="00AD2A67">
      <w:headerReference w:type="first" r:id="rId8"/>
      <w:footerReference w:type="first" r:id="rId9"/>
      <w:pgSz w:w="11906" w:h="16838"/>
      <w:pgMar w:top="1134" w:right="1134" w:bottom="851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699" w:rsidRDefault="00645699" w:rsidP="00B6125F">
      <w:r>
        <w:separator/>
      </w:r>
    </w:p>
  </w:endnote>
  <w:endnote w:type="continuationSeparator" w:id="0">
    <w:p w:rsidR="00645699" w:rsidRDefault="00645699" w:rsidP="00B6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CF" w:rsidRDefault="00764CCF" w:rsidP="00B6125F">
    <w:pPr>
      <w:pStyle w:val="ae"/>
    </w:pPr>
  </w:p>
  <w:p w:rsidR="00764CCF" w:rsidRDefault="00764CCF" w:rsidP="00B6125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699" w:rsidRDefault="00645699" w:rsidP="00B6125F">
      <w:r>
        <w:separator/>
      </w:r>
    </w:p>
  </w:footnote>
  <w:footnote w:type="continuationSeparator" w:id="0">
    <w:p w:rsidR="00645699" w:rsidRDefault="00645699" w:rsidP="00B6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34" w:rsidRPr="00B04934" w:rsidRDefault="005B4FF0" w:rsidP="00B04934">
    <w:pPr>
      <w:pStyle w:val="ac"/>
      <w:jc w:val="right"/>
      <w:rPr>
        <w:i/>
      </w:rPr>
    </w:pPr>
    <w:r w:rsidRPr="00B04934">
      <w:rPr>
        <w:i/>
      </w:rPr>
      <w:t>ОБРАЗЕЦ</w:t>
    </w:r>
    <w:r>
      <w:rPr>
        <w:i/>
      </w:rPr>
      <w:t xml:space="preserve"> 3</w:t>
    </w:r>
  </w:p>
  <w:p w:rsidR="00B04934" w:rsidRDefault="00B0493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A6B"/>
    <w:multiLevelType w:val="hybridMultilevel"/>
    <w:tmpl w:val="E60E5204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23EC"/>
    <w:multiLevelType w:val="hybridMultilevel"/>
    <w:tmpl w:val="8718074E"/>
    <w:lvl w:ilvl="0" w:tplc="F19EE9CA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6933741"/>
    <w:multiLevelType w:val="hybridMultilevel"/>
    <w:tmpl w:val="6DBC3FBE"/>
    <w:lvl w:ilvl="0" w:tplc="C60AF23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2" w:hanging="360"/>
      </w:pPr>
    </w:lvl>
    <w:lvl w:ilvl="2" w:tplc="0402001B" w:tentative="1">
      <w:start w:val="1"/>
      <w:numFmt w:val="lowerRoman"/>
      <w:lvlText w:val="%3."/>
      <w:lvlJc w:val="right"/>
      <w:pPr>
        <w:ind w:left="1822" w:hanging="180"/>
      </w:pPr>
    </w:lvl>
    <w:lvl w:ilvl="3" w:tplc="0402000F" w:tentative="1">
      <w:start w:val="1"/>
      <w:numFmt w:val="decimal"/>
      <w:lvlText w:val="%4."/>
      <w:lvlJc w:val="left"/>
      <w:pPr>
        <w:ind w:left="2542" w:hanging="360"/>
      </w:pPr>
    </w:lvl>
    <w:lvl w:ilvl="4" w:tplc="04020019" w:tentative="1">
      <w:start w:val="1"/>
      <w:numFmt w:val="lowerLetter"/>
      <w:lvlText w:val="%5."/>
      <w:lvlJc w:val="left"/>
      <w:pPr>
        <w:ind w:left="3262" w:hanging="360"/>
      </w:pPr>
    </w:lvl>
    <w:lvl w:ilvl="5" w:tplc="0402001B" w:tentative="1">
      <w:start w:val="1"/>
      <w:numFmt w:val="lowerRoman"/>
      <w:lvlText w:val="%6."/>
      <w:lvlJc w:val="right"/>
      <w:pPr>
        <w:ind w:left="3982" w:hanging="180"/>
      </w:pPr>
    </w:lvl>
    <w:lvl w:ilvl="6" w:tplc="0402000F" w:tentative="1">
      <w:start w:val="1"/>
      <w:numFmt w:val="decimal"/>
      <w:lvlText w:val="%7."/>
      <w:lvlJc w:val="left"/>
      <w:pPr>
        <w:ind w:left="4702" w:hanging="360"/>
      </w:pPr>
    </w:lvl>
    <w:lvl w:ilvl="7" w:tplc="04020019" w:tentative="1">
      <w:start w:val="1"/>
      <w:numFmt w:val="lowerLetter"/>
      <w:lvlText w:val="%8."/>
      <w:lvlJc w:val="left"/>
      <w:pPr>
        <w:ind w:left="5422" w:hanging="360"/>
      </w:pPr>
    </w:lvl>
    <w:lvl w:ilvl="8" w:tplc="0402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A892BA5"/>
    <w:multiLevelType w:val="hybridMultilevel"/>
    <w:tmpl w:val="A7E80A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085331F"/>
    <w:multiLevelType w:val="hybridMultilevel"/>
    <w:tmpl w:val="D3B44F10"/>
    <w:lvl w:ilvl="0" w:tplc="A28C572E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E3E07"/>
    <w:multiLevelType w:val="hybridMultilevel"/>
    <w:tmpl w:val="95F07FB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A28BB"/>
    <w:multiLevelType w:val="hybridMultilevel"/>
    <w:tmpl w:val="79343492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5E187BD3"/>
    <w:multiLevelType w:val="hybridMultilevel"/>
    <w:tmpl w:val="22846654"/>
    <w:lvl w:ilvl="0" w:tplc="BCF0CB62">
      <w:start w:val="1"/>
      <w:numFmt w:val="bullet"/>
      <w:lvlText w:val="›"/>
      <w:lvlJc w:val="left"/>
      <w:pPr>
        <w:ind w:left="1287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682AAD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3963C9A"/>
    <w:multiLevelType w:val="hybridMultilevel"/>
    <w:tmpl w:val="6DBC3FBE"/>
    <w:lvl w:ilvl="0" w:tplc="C60AF23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2" w:hanging="360"/>
      </w:pPr>
    </w:lvl>
    <w:lvl w:ilvl="2" w:tplc="0402001B" w:tentative="1">
      <w:start w:val="1"/>
      <w:numFmt w:val="lowerRoman"/>
      <w:lvlText w:val="%3."/>
      <w:lvlJc w:val="right"/>
      <w:pPr>
        <w:ind w:left="1822" w:hanging="180"/>
      </w:pPr>
    </w:lvl>
    <w:lvl w:ilvl="3" w:tplc="0402000F" w:tentative="1">
      <w:start w:val="1"/>
      <w:numFmt w:val="decimal"/>
      <w:lvlText w:val="%4."/>
      <w:lvlJc w:val="left"/>
      <w:pPr>
        <w:ind w:left="2542" w:hanging="360"/>
      </w:pPr>
    </w:lvl>
    <w:lvl w:ilvl="4" w:tplc="04020019" w:tentative="1">
      <w:start w:val="1"/>
      <w:numFmt w:val="lowerLetter"/>
      <w:lvlText w:val="%5."/>
      <w:lvlJc w:val="left"/>
      <w:pPr>
        <w:ind w:left="3262" w:hanging="360"/>
      </w:pPr>
    </w:lvl>
    <w:lvl w:ilvl="5" w:tplc="0402001B" w:tentative="1">
      <w:start w:val="1"/>
      <w:numFmt w:val="lowerRoman"/>
      <w:lvlText w:val="%6."/>
      <w:lvlJc w:val="right"/>
      <w:pPr>
        <w:ind w:left="3982" w:hanging="180"/>
      </w:pPr>
    </w:lvl>
    <w:lvl w:ilvl="6" w:tplc="0402000F" w:tentative="1">
      <w:start w:val="1"/>
      <w:numFmt w:val="decimal"/>
      <w:lvlText w:val="%7."/>
      <w:lvlJc w:val="left"/>
      <w:pPr>
        <w:ind w:left="4702" w:hanging="360"/>
      </w:pPr>
    </w:lvl>
    <w:lvl w:ilvl="7" w:tplc="04020019" w:tentative="1">
      <w:start w:val="1"/>
      <w:numFmt w:val="lowerLetter"/>
      <w:lvlText w:val="%8."/>
      <w:lvlJc w:val="left"/>
      <w:pPr>
        <w:ind w:left="5422" w:hanging="360"/>
      </w:pPr>
    </w:lvl>
    <w:lvl w:ilvl="8" w:tplc="0402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67E2046D"/>
    <w:multiLevelType w:val="hybridMultilevel"/>
    <w:tmpl w:val="EEDE74A6"/>
    <w:lvl w:ilvl="0" w:tplc="BCF0CB62">
      <w:start w:val="1"/>
      <w:numFmt w:val="bullet"/>
      <w:lvlText w:val="›"/>
      <w:lvlJc w:val="left"/>
      <w:pPr>
        <w:ind w:left="1571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B7F43FA"/>
    <w:multiLevelType w:val="hybridMultilevel"/>
    <w:tmpl w:val="6DBC3FBE"/>
    <w:lvl w:ilvl="0" w:tplc="C60AF23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2" w:hanging="360"/>
      </w:pPr>
    </w:lvl>
    <w:lvl w:ilvl="2" w:tplc="0402001B" w:tentative="1">
      <w:start w:val="1"/>
      <w:numFmt w:val="lowerRoman"/>
      <w:lvlText w:val="%3."/>
      <w:lvlJc w:val="right"/>
      <w:pPr>
        <w:ind w:left="1822" w:hanging="180"/>
      </w:pPr>
    </w:lvl>
    <w:lvl w:ilvl="3" w:tplc="0402000F" w:tentative="1">
      <w:start w:val="1"/>
      <w:numFmt w:val="decimal"/>
      <w:lvlText w:val="%4."/>
      <w:lvlJc w:val="left"/>
      <w:pPr>
        <w:ind w:left="2542" w:hanging="360"/>
      </w:pPr>
    </w:lvl>
    <w:lvl w:ilvl="4" w:tplc="04020019" w:tentative="1">
      <w:start w:val="1"/>
      <w:numFmt w:val="lowerLetter"/>
      <w:lvlText w:val="%5."/>
      <w:lvlJc w:val="left"/>
      <w:pPr>
        <w:ind w:left="3262" w:hanging="360"/>
      </w:pPr>
    </w:lvl>
    <w:lvl w:ilvl="5" w:tplc="0402001B" w:tentative="1">
      <w:start w:val="1"/>
      <w:numFmt w:val="lowerRoman"/>
      <w:lvlText w:val="%6."/>
      <w:lvlJc w:val="right"/>
      <w:pPr>
        <w:ind w:left="3982" w:hanging="180"/>
      </w:pPr>
    </w:lvl>
    <w:lvl w:ilvl="6" w:tplc="0402000F" w:tentative="1">
      <w:start w:val="1"/>
      <w:numFmt w:val="decimal"/>
      <w:lvlText w:val="%7."/>
      <w:lvlJc w:val="left"/>
      <w:pPr>
        <w:ind w:left="4702" w:hanging="360"/>
      </w:pPr>
    </w:lvl>
    <w:lvl w:ilvl="7" w:tplc="04020019" w:tentative="1">
      <w:start w:val="1"/>
      <w:numFmt w:val="lowerLetter"/>
      <w:lvlText w:val="%8."/>
      <w:lvlJc w:val="left"/>
      <w:pPr>
        <w:ind w:left="5422" w:hanging="360"/>
      </w:pPr>
    </w:lvl>
    <w:lvl w:ilvl="8" w:tplc="0402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6C360F7B"/>
    <w:multiLevelType w:val="hybridMultilevel"/>
    <w:tmpl w:val="485ED26C"/>
    <w:lvl w:ilvl="0" w:tplc="B9EAD6B8">
      <w:start w:val="1"/>
      <w:numFmt w:val="bullet"/>
      <w:lvlText w:val="›"/>
      <w:lvlJc w:val="right"/>
      <w:pPr>
        <w:ind w:left="1287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FE2032D"/>
    <w:multiLevelType w:val="hybridMultilevel"/>
    <w:tmpl w:val="01D49B38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B46B4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7"/>
  </w:num>
  <w:num w:numId="5">
    <w:abstractNumId w:val="10"/>
  </w:num>
  <w:num w:numId="6">
    <w:abstractNumId w:val="1"/>
  </w:num>
  <w:num w:numId="7">
    <w:abstractNumId w:val="15"/>
  </w:num>
  <w:num w:numId="8">
    <w:abstractNumId w:val="9"/>
  </w:num>
  <w:num w:numId="9">
    <w:abstractNumId w:val="12"/>
  </w:num>
  <w:num w:numId="10">
    <w:abstractNumId w:val="5"/>
  </w:num>
  <w:num w:numId="11">
    <w:abstractNumId w:val="8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8"/>
  </w:num>
  <w:num w:numId="14">
    <w:abstractNumId w:val="4"/>
  </w:num>
  <w:num w:numId="15">
    <w:abstractNumId w:val="3"/>
  </w:num>
  <w:num w:numId="16">
    <w:abstractNumId w:val="13"/>
  </w:num>
  <w:num w:numId="17">
    <w:abstractNumId w:val="11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58"/>
    <w:rsid w:val="00001169"/>
    <w:rsid w:val="000073C7"/>
    <w:rsid w:val="000244D3"/>
    <w:rsid w:val="0003030B"/>
    <w:rsid w:val="00031187"/>
    <w:rsid w:val="00052106"/>
    <w:rsid w:val="00053C8B"/>
    <w:rsid w:val="000562BF"/>
    <w:rsid w:val="000A14D6"/>
    <w:rsid w:val="000A604F"/>
    <w:rsid w:val="000B7FFE"/>
    <w:rsid w:val="000D0596"/>
    <w:rsid w:val="000D2A0D"/>
    <w:rsid w:val="000D2E9B"/>
    <w:rsid w:val="000D64AF"/>
    <w:rsid w:val="001009B1"/>
    <w:rsid w:val="001013B4"/>
    <w:rsid w:val="001058C3"/>
    <w:rsid w:val="001069EC"/>
    <w:rsid w:val="00110DC2"/>
    <w:rsid w:val="00111A4D"/>
    <w:rsid w:val="00115A56"/>
    <w:rsid w:val="001173BA"/>
    <w:rsid w:val="001263E4"/>
    <w:rsid w:val="001329A2"/>
    <w:rsid w:val="00134624"/>
    <w:rsid w:val="001425C5"/>
    <w:rsid w:val="00142929"/>
    <w:rsid w:val="00143C61"/>
    <w:rsid w:val="001471C1"/>
    <w:rsid w:val="00147EC8"/>
    <w:rsid w:val="00153065"/>
    <w:rsid w:val="00174B17"/>
    <w:rsid w:val="00180196"/>
    <w:rsid w:val="00181D95"/>
    <w:rsid w:val="00184F0E"/>
    <w:rsid w:val="00192C7F"/>
    <w:rsid w:val="00196640"/>
    <w:rsid w:val="001A2B3D"/>
    <w:rsid w:val="001B11FA"/>
    <w:rsid w:val="001B3BF7"/>
    <w:rsid w:val="001B54A7"/>
    <w:rsid w:val="001C4E39"/>
    <w:rsid w:val="001D3715"/>
    <w:rsid w:val="001E52D7"/>
    <w:rsid w:val="001E7D7F"/>
    <w:rsid w:val="001F042E"/>
    <w:rsid w:val="001F7C72"/>
    <w:rsid w:val="00207674"/>
    <w:rsid w:val="002102FF"/>
    <w:rsid w:val="00215230"/>
    <w:rsid w:val="0021553E"/>
    <w:rsid w:val="002263EF"/>
    <w:rsid w:val="0024448C"/>
    <w:rsid w:val="002475EB"/>
    <w:rsid w:val="0026787A"/>
    <w:rsid w:val="00270A29"/>
    <w:rsid w:val="00277DE5"/>
    <w:rsid w:val="00293CCA"/>
    <w:rsid w:val="00296F7A"/>
    <w:rsid w:val="002C29E2"/>
    <w:rsid w:val="002D1601"/>
    <w:rsid w:val="002E420F"/>
    <w:rsid w:val="002E5900"/>
    <w:rsid w:val="0031428D"/>
    <w:rsid w:val="00330CE3"/>
    <w:rsid w:val="00336B92"/>
    <w:rsid w:val="00337AEC"/>
    <w:rsid w:val="00340370"/>
    <w:rsid w:val="00340BE8"/>
    <w:rsid w:val="00343AF1"/>
    <w:rsid w:val="00352FCE"/>
    <w:rsid w:val="0035350E"/>
    <w:rsid w:val="00374603"/>
    <w:rsid w:val="00392F82"/>
    <w:rsid w:val="003974D4"/>
    <w:rsid w:val="00397B44"/>
    <w:rsid w:val="003A1748"/>
    <w:rsid w:val="003C21E3"/>
    <w:rsid w:val="003C31CE"/>
    <w:rsid w:val="003C427C"/>
    <w:rsid w:val="003D50E0"/>
    <w:rsid w:val="003F40DE"/>
    <w:rsid w:val="003F4AFC"/>
    <w:rsid w:val="00401007"/>
    <w:rsid w:val="0040178D"/>
    <w:rsid w:val="00405177"/>
    <w:rsid w:val="00450AFE"/>
    <w:rsid w:val="004553D7"/>
    <w:rsid w:val="00473BFD"/>
    <w:rsid w:val="00482295"/>
    <w:rsid w:val="00487463"/>
    <w:rsid w:val="00491BAE"/>
    <w:rsid w:val="0049220D"/>
    <w:rsid w:val="0049397F"/>
    <w:rsid w:val="004A0299"/>
    <w:rsid w:val="004B0205"/>
    <w:rsid w:val="004B0341"/>
    <w:rsid w:val="004B4D80"/>
    <w:rsid w:val="004D2AE9"/>
    <w:rsid w:val="004E1667"/>
    <w:rsid w:val="004F2945"/>
    <w:rsid w:val="004F3F0A"/>
    <w:rsid w:val="00500BE1"/>
    <w:rsid w:val="0051583D"/>
    <w:rsid w:val="005235B7"/>
    <w:rsid w:val="00527696"/>
    <w:rsid w:val="00535C7B"/>
    <w:rsid w:val="00535D42"/>
    <w:rsid w:val="00554629"/>
    <w:rsid w:val="00570898"/>
    <w:rsid w:val="005710EF"/>
    <w:rsid w:val="005738DC"/>
    <w:rsid w:val="00575183"/>
    <w:rsid w:val="00582503"/>
    <w:rsid w:val="005847DF"/>
    <w:rsid w:val="005859D0"/>
    <w:rsid w:val="00595ED6"/>
    <w:rsid w:val="00597A53"/>
    <w:rsid w:val="005A06EE"/>
    <w:rsid w:val="005A0C6B"/>
    <w:rsid w:val="005A43BA"/>
    <w:rsid w:val="005A4860"/>
    <w:rsid w:val="005B28C7"/>
    <w:rsid w:val="005B4FF0"/>
    <w:rsid w:val="005C50DD"/>
    <w:rsid w:val="005D0C0F"/>
    <w:rsid w:val="005E464A"/>
    <w:rsid w:val="0060655B"/>
    <w:rsid w:val="00612C71"/>
    <w:rsid w:val="00617F4F"/>
    <w:rsid w:val="00624AF3"/>
    <w:rsid w:val="006311FD"/>
    <w:rsid w:val="00645699"/>
    <w:rsid w:val="00655532"/>
    <w:rsid w:val="006671F6"/>
    <w:rsid w:val="00674AE4"/>
    <w:rsid w:val="006826E3"/>
    <w:rsid w:val="00692370"/>
    <w:rsid w:val="006A10E3"/>
    <w:rsid w:val="006B19FE"/>
    <w:rsid w:val="006B7776"/>
    <w:rsid w:val="006C38EC"/>
    <w:rsid w:val="006D50C9"/>
    <w:rsid w:val="006D7C0A"/>
    <w:rsid w:val="00706281"/>
    <w:rsid w:val="00717671"/>
    <w:rsid w:val="0072697A"/>
    <w:rsid w:val="00733A0A"/>
    <w:rsid w:val="00736AD1"/>
    <w:rsid w:val="007404FB"/>
    <w:rsid w:val="007457EC"/>
    <w:rsid w:val="007462E4"/>
    <w:rsid w:val="0075042B"/>
    <w:rsid w:val="00752335"/>
    <w:rsid w:val="00764CCF"/>
    <w:rsid w:val="007802E4"/>
    <w:rsid w:val="00786F79"/>
    <w:rsid w:val="0079011B"/>
    <w:rsid w:val="00794038"/>
    <w:rsid w:val="007A76C9"/>
    <w:rsid w:val="007B3C74"/>
    <w:rsid w:val="007C0B50"/>
    <w:rsid w:val="007C5E20"/>
    <w:rsid w:val="007C6331"/>
    <w:rsid w:val="007D178D"/>
    <w:rsid w:val="007D3515"/>
    <w:rsid w:val="007D410F"/>
    <w:rsid w:val="007D5451"/>
    <w:rsid w:val="007D5F22"/>
    <w:rsid w:val="007D79C2"/>
    <w:rsid w:val="007E1441"/>
    <w:rsid w:val="007E1F1B"/>
    <w:rsid w:val="007E3CA7"/>
    <w:rsid w:val="007E7F52"/>
    <w:rsid w:val="007F256F"/>
    <w:rsid w:val="007F4CEA"/>
    <w:rsid w:val="00812778"/>
    <w:rsid w:val="00814872"/>
    <w:rsid w:val="00821E1F"/>
    <w:rsid w:val="00823D32"/>
    <w:rsid w:val="00827400"/>
    <w:rsid w:val="008412FB"/>
    <w:rsid w:val="00874ABE"/>
    <w:rsid w:val="008816A4"/>
    <w:rsid w:val="00884CF4"/>
    <w:rsid w:val="00885666"/>
    <w:rsid w:val="00890C83"/>
    <w:rsid w:val="00897365"/>
    <w:rsid w:val="008A4D33"/>
    <w:rsid w:val="008B3E25"/>
    <w:rsid w:val="008C0BFF"/>
    <w:rsid w:val="008C19D6"/>
    <w:rsid w:val="008C6C56"/>
    <w:rsid w:val="008D6062"/>
    <w:rsid w:val="008D774E"/>
    <w:rsid w:val="008E1346"/>
    <w:rsid w:val="009010E3"/>
    <w:rsid w:val="00907219"/>
    <w:rsid w:val="00910AA6"/>
    <w:rsid w:val="0091283C"/>
    <w:rsid w:val="00913103"/>
    <w:rsid w:val="00914837"/>
    <w:rsid w:val="00926BDC"/>
    <w:rsid w:val="00940BA5"/>
    <w:rsid w:val="00941189"/>
    <w:rsid w:val="00953FF6"/>
    <w:rsid w:val="00955D8B"/>
    <w:rsid w:val="009613C4"/>
    <w:rsid w:val="00971261"/>
    <w:rsid w:val="0098586D"/>
    <w:rsid w:val="00991C8B"/>
    <w:rsid w:val="009A0C5C"/>
    <w:rsid w:val="009A78F7"/>
    <w:rsid w:val="009C6880"/>
    <w:rsid w:val="009D2B43"/>
    <w:rsid w:val="009D7CAA"/>
    <w:rsid w:val="009E048C"/>
    <w:rsid w:val="009E08A4"/>
    <w:rsid w:val="009E457F"/>
    <w:rsid w:val="009E5679"/>
    <w:rsid w:val="009E5D32"/>
    <w:rsid w:val="009F4E19"/>
    <w:rsid w:val="00A24426"/>
    <w:rsid w:val="00A43F72"/>
    <w:rsid w:val="00A63B63"/>
    <w:rsid w:val="00A64F8C"/>
    <w:rsid w:val="00A66D7A"/>
    <w:rsid w:val="00A74D53"/>
    <w:rsid w:val="00A77A74"/>
    <w:rsid w:val="00A87004"/>
    <w:rsid w:val="00A9180F"/>
    <w:rsid w:val="00A91FA7"/>
    <w:rsid w:val="00A976C5"/>
    <w:rsid w:val="00AA1760"/>
    <w:rsid w:val="00AA371A"/>
    <w:rsid w:val="00AA648B"/>
    <w:rsid w:val="00AB5FB5"/>
    <w:rsid w:val="00AB6977"/>
    <w:rsid w:val="00AB6CDE"/>
    <w:rsid w:val="00AC134D"/>
    <w:rsid w:val="00AD2A67"/>
    <w:rsid w:val="00AD3639"/>
    <w:rsid w:val="00AD5A38"/>
    <w:rsid w:val="00AD6279"/>
    <w:rsid w:val="00AE1F41"/>
    <w:rsid w:val="00AE404F"/>
    <w:rsid w:val="00AE57EA"/>
    <w:rsid w:val="00AF537B"/>
    <w:rsid w:val="00AF55E9"/>
    <w:rsid w:val="00B023C6"/>
    <w:rsid w:val="00B04934"/>
    <w:rsid w:val="00B175F2"/>
    <w:rsid w:val="00B179F1"/>
    <w:rsid w:val="00B20859"/>
    <w:rsid w:val="00B40279"/>
    <w:rsid w:val="00B40B79"/>
    <w:rsid w:val="00B6125F"/>
    <w:rsid w:val="00B750AE"/>
    <w:rsid w:val="00B77A54"/>
    <w:rsid w:val="00B977B4"/>
    <w:rsid w:val="00BA5B8A"/>
    <w:rsid w:val="00BB6216"/>
    <w:rsid w:val="00BC6743"/>
    <w:rsid w:val="00BD1A58"/>
    <w:rsid w:val="00BD5927"/>
    <w:rsid w:val="00BE30CF"/>
    <w:rsid w:val="00BE4733"/>
    <w:rsid w:val="00BF4053"/>
    <w:rsid w:val="00C0050F"/>
    <w:rsid w:val="00C021B2"/>
    <w:rsid w:val="00C1078C"/>
    <w:rsid w:val="00C239E7"/>
    <w:rsid w:val="00C24E28"/>
    <w:rsid w:val="00C26133"/>
    <w:rsid w:val="00C30FDD"/>
    <w:rsid w:val="00C326D5"/>
    <w:rsid w:val="00C34952"/>
    <w:rsid w:val="00C41AB2"/>
    <w:rsid w:val="00C42AAC"/>
    <w:rsid w:val="00C4567B"/>
    <w:rsid w:val="00C546D8"/>
    <w:rsid w:val="00C64D14"/>
    <w:rsid w:val="00C7052B"/>
    <w:rsid w:val="00C92D02"/>
    <w:rsid w:val="00C95C62"/>
    <w:rsid w:val="00C968FD"/>
    <w:rsid w:val="00CE2092"/>
    <w:rsid w:val="00CE2FE5"/>
    <w:rsid w:val="00CF252D"/>
    <w:rsid w:val="00CF3666"/>
    <w:rsid w:val="00CF4D61"/>
    <w:rsid w:val="00D148A6"/>
    <w:rsid w:val="00D20C65"/>
    <w:rsid w:val="00D51568"/>
    <w:rsid w:val="00D550F3"/>
    <w:rsid w:val="00D57B2C"/>
    <w:rsid w:val="00D9095A"/>
    <w:rsid w:val="00DA7486"/>
    <w:rsid w:val="00DD3F8B"/>
    <w:rsid w:val="00DD77A2"/>
    <w:rsid w:val="00DE0A83"/>
    <w:rsid w:val="00DF1131"/>
    <w:rsid w:val="00E120F7"/>
    <w:rsid w:val="00E33654"/>
    <w:rsid w:val="00E41300"/>
    <w:rsid w:val="00E44D7A"/>
    <w:rsid w:val="00E52A46"/>
    <w:rsid w:val="00E5497D"/>
    <w:rsid w:val="00E63F5E"/>
    <w:rsid w:val="00E652C2"/>
    <w:rsid w:val="00E73817"/>
    <w:rsid w:val="00E768B3"/>
    <w:rsid w:val="00E842D4"/>
    <w:rsid w:val="00E86296"/>
    <w:rsid w:val="00E86A7E"/>
    <w:rsid w:val="00E93792"/>
    <w:rsid w:val="00EB761F"/>
    <w:rsid w:val="00EC01C3"/>
    <w:rsid w:val="00EC0A78"/>
    <w:rsid w:val="00EC6231"/>
    <w:rsid w:val="00EE00B7"/>
    <w:rsid w:val="00EE3461"/>
    <w:rsid w:val="00EF06AA"/>
    <w:rsid w:val="00EF2D43"/>
    <w:rsid w:val="00F163E3"/>
    <w:rsid w:val="00F22385"/>
    <w:rsid w:val="00F40719"/>
    <w:rsid w:val="00F54BD6"/>
    <w:rsid w:val="00F61678"/>
    <w:rsid w:val="00F711B4"/>
    <w:rsid w:val="00F81607"/>
    <w:rsid w:val="00F83B65"/>
    <w:rsid w:val="00F87C24"/>
    <w:rsid w:val="00F92541"/>
    <w:rsid w:val="00F96EDC"/>
    <w:rsid w:val="00FB3CC0"/>
    <w:rsid w:val="00FC1E7F"/>
    <w:rsid w:val="00FC761B"/>
    <w:rsid w:val="00FE5E48"/>
    <w:rsid w:val="00FE6264"/>
    <w:rsid w:val="00FF4387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8AEE828-CDF4-4463-94E4-99F1F058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25F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DA7486"/>
    <w:pPr>
      <w:pBdr>
        <w:bottom w:val="single" w:sz="4" w:space="1" w:color="008000"/>
      </w:pBdr>
      <w:spacing w:before="360" w:after="240"/>
      <w:ind w:firstLine="567"/>
      <w:outlineLvl w:val="0"/>
    </w:pPr>
    <w:rPr>
      <w:rFonts w:eastAsiaTheme="majorEastAsia" w:cstheme="majorBidi"/>
      <w:b/>
      <w:i/>
      <w:caps/>
      <w:color w:val="00336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3461"/>
    <w:pPr>
      <w:spacing w:before="360" w:after="240"/>
      <w:jc w:val="center"/>
      <w:outlineLvl w:val="1"/>
    </w:pPr>
    <w:rPr>
      <w:rFonts w:eastAsiaTheme="minorHAnsi" w:cstheme="minorBidi"/>
      <w:b/>
      <w:cap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486"/>
    <w:pPr>
      <w:pBdr>
        <w:top w:val="single" w:sz="4" w:space="1" w:color="BFBFBF" w:themeColor="background1" w:themeShade="BF"/>
      </w:pBdr>
      <w:shd w:val="clear" w:color="auto" w:fill="F2F2F2" w:themeFill="background1" w:themeFillShade="F2"/>
      <w:tabs>
        <w:tab w:val="left" w:pos="1134"/>
      </w:tabs>
      <w:ind w:firstLine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unhideWhenUsed/>
    <w:qFormat/>
    <w:rsid w:val="00B023C6"/>
    <w:pPr>
      <w:keepNext/>
      <w:spacing w:before="600" w:after="0"/>
      <w:ind w:firstLine="0"/>
      <w:outlineLvl w:val="3"/>
    </w:pPr>
    <w:rPr>
      <w:b/>
    </w:rPr>
  </w:style>
  <w:style w:type="paragraph" w:styleId="5">
    <w:name w:val="heading 5"/>
    <w:basedOn w:val="-"/>
    <w:next w:val="a"/>
    <w:link w:val="50"/>
    <w:uiPriority w:val="9"/>
    <w:unhideWhenUsed/>
    <w:qFormat/>
    <w:rsid w:val="00B023C6"/>
    <w:pPr>
      <w:spacing w:before="600" w:after="0"/>
      <w:outlineLvl w:val="4"/>
    </w:pPr>
    <w:rPr>
      <w:rFonts w:ascii="Times New Roman" w:eastAsia="Times New Roman" w:hAnsi="Times New Roman" w:cs="Times New Roman"/>
      <w:caps w:val="0"/>
      <w:spacing w:val="60"/>
      <w:szCs w:val="24"/>
      <w:lang w:eastAsia="bg-BG"/>
    </w:rPr>
  </w:style>
  <w:style w:type="paragraph" w:styleId="6">
    <w:name w:val="heading 6"/>
    <w:basedOn w:val="a"/>
    <w:next w:val="a"/>
    <w:link w:val="60"/>
    <w:uiPriority w:val="9"/>
    <w:unhideWhenUsed/>
    <w:qFormat/>
    <w:rsid w:val="00B023C6"/>
    <w:pPr>
      <w:keepNext/>
      <w:spacing w:before="0" w:after="600"/>
      <w:ind w:firstLine="0"/>
      <w:outlineLvl w:val="5"/>
    </w:pPr>
    <w:rPr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A7486"/>
    <w:rPr>
      <w:rFonts w:ascii="Times New Roman" w:eastAsiaTheme="majorEastAsia" w:hAnsi="Times New Roman" w:cstheme="majorBidi"/>
      <w:b/>
      <w:i/>
      <w:caps/>
      <w:color w:val="003366"/>
      <w:sz w:val="28"/>
      <w:szCs w:val="28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EE3461"/>
    <w:rPr>
      <w:rFonts w:ascii="Times New Roman" w:hAnsi="Times New Roman"/>
      <w:b/>
      <w:caps/>
      <w:sz w:val="26"/>
      <w:szCs w:val="26"/>
      <w:lang w:eastAsia="bg-BG"/>
    </w:rPr>
  </w:style>
  <w:style w:type="paragraph" w:styleId="a3">
    <w:name w:val="Title"/>
    <w:basedOn w:val="a"/>
    <w:next w:val="a"/>
    <w:link w:val="a4"/>
    <w:uiPriority w:val="10"/>
    <w:qFormat/>
    <w:rsid w:val="00DA7486"/>
    <w:pPr>
      <w:pBdr>
        <w:bottom w:val="single" w:sz="8" w:space="4" w:color="DDDDDD" w:themeColor="accent1"/>
      </w:pBdr>
      <w:spacing w:after="300"/>
      <w:ind w:firstLine="567"/>
      <w:contextualSpacing/>
      <w:jc w:val="center"/>
    </w:pPr>
    <w:rPr>
      <w:rFonts w:ascii="Arial Narrow" w:eastAsiaTheme="majorEastAsia" w:hAnsi="Arial Narrow" w:cstheme="majorBidi"/>
      <w:spacing w:val="5"/>
      <w:kern w:val="28"/>
      <w:sz w:val="52"/>
      <w:szCs w:val="52"/>
      <w:lang w:eastAsia="en-US"/>
    </w:rPr>
  </w:style>
  <w:style w:type="character" w:customStyle="1" w:styleId="a4">
    <w:name w:val="Заглавие Знак"/>
    <w:basedOn w:val="a0"/>
    <w:link w:val="a3"/>
    <w:uiPriority w:val="10"/>
    <w:rsid w:val="00DA7486"/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A7486"/>
    <w:pPr>
      <w:numPr>
        <w:ilvl w:val="1"/>
      </w:numPr>
      <w:ind w:left="708" w:firstLine="567"/>
      <w:jc w:val="center"/>
    </w:pPr>
    <w:rPr>
      <w:rFonts w:asciiTheme="majorHAnsi" w:eastAsiaTheme="majorEastAsia" w:hAnsiTheme="majorHAnsi" w:cstheme="majorBidi"/>
      <w:i/>
      <w:iCs/>
      <w:spacing w:val="15"/>
      <w:lang w:eastAsia="en-US"/>
    </w:rPr>
  </w:style>
  <w:style w:type="character" w:customStyle="1" w:styleId="a6">
    <w:name w:val="Подзаглавие Знак"/>
    <w:basedOn w:val="a0"/>
    <w:link w:val="a5"/>
    <w:uiPriority w:val="11"/>
    <w:rsid w:val="00DA748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a7">
    <w:name w:val="Strong"/>
    <w:uiPriority w:val="22"/>
    <w:qFormat/>
    <w:rsid w:val="00B6125F"/>
    <w:rPr>
      <w:b/>
      <w:sz w:val="28"/>
    </w:rPr>
  </w:style>
  <w:style w:type="paragraph" w:styleId="a8">
    <w:name w:val="Quote"/>
    <w:basedOn w:val="a"/>
    <w:next w:val="a"/>
    <w:link w:val="a9"/>
    <w:uiPriority w:val="29"/>
    <w:qFormat/>
    <w:rsid w:val="00DA7486"/>
    <w:pPr>
      <w:ind w:firstLine="567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a9">
    <w:name w:val="Цитат Знак"/>
    <w:basedOn w:val="a0"/>
    <w:link w:val="a8"/>
    <w:uiPriority w:val="29"/>
    <w:rsid w:val="00DA7486"/>
    <w:rPr>
      <w:i/>
      <w:iCs/>
      <w:color w:val="000000" w:themeColor="text1"/>
      <w:sz w:val="24"/>
    </w:rPr>
  </w:style>
  <w:style w:type="paragraph" w:styleId="aa">
    <w:name w:val="Intense Quote"/>
    <w:basedOn w:val="a"/>
    <w:next w:val="a"/>
    <w:link w:val="ab"/>
    <w:uiPriority w:val="30"/>
    <w:qFormat/>
    <w:rsid w:val="00DA7486"/>
    <w:pPr>
      <w:pBdr>
        <w:bottom w:val="single" w:sz="4" w:space="4" w:color="DDDDDD" w:themeColor="accent1"/>
      </w:pBdr>
      <w:spacing w:before="200" w:after="280"/>
      <w:ind w:left="936" w:right="936" w:firstLine="567"/>
    </w:pPr>
    <w:rPr>
      <w:rFonts w:asciiTheme="minorHAnsi" w:eastAsiaTheme="minorHAnsi" w:hAnsiTheme="minorHAnsi" w:cstheme="minorBidi"/>
      <w:b/>
      <w:bCs/>
      <w:i/>
      <w:iCs/>
      <w:szCs w:val="22"/>
      <w:lang w:eastAsia="en-US"/>
    </w:rPr>
  </w:style>
  <w:style w:type="character" w:customStyle="1" w:styleId="ab">
    <w:name w:val="Интензивно цитиране Знак"/>
    <w:basedOn w:val="a0"/>
    <w:link w:val="aa"/>
    <w:uiPriority w:val="30"/>
    <w:rsid w:val="00DA7486"/>
    <w:rPr>
      <w:b/>
      <w:bCs/>
      <w:i/>
      <w:iCs/>
      <w:sz w:val="24"/>
    </w:rPr>
  </w:style>
  <w:style w:type="paragraph" w:styleId="ac">
    <w:name w:val="header"/>
    <w:basedOn w:val="a"/>
    <w:link w:val="ad"/>
    <w:uiPriority w:val="99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ad">
    <w:name w:val="Горен колонтитул Знак"/>
    <w:basedOn w:val="a0"/>
    <w:link w:val="ac"/>
    <w:uiPriority w:val="99"/>
    <w:rsid w:val="00BD1A58"/>
    <w:rPr>
      <w:sz w:val="24"/>
    </w:rPr>
  </w:style>
  <w:style w:type="paragraph" w:styleId="ae">
    <w:name w:val="footer"/>
    <w:basedOn w:val="a"/>
    <w:link w:val="af"/>
    <w:uiPriority w:val="99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af">
    <w:name w:val="Долен колонтитул Знак"/>
    <w:basedOn w:val="a0"/>
    <w:link w:val="ae"/>
    <w:uiPriority w:val="99"/>
    <w:rsid w:val="00BD1A58"/>
    <w:rPr>
      <w:sz w:val="24"/>
    </w:rPr>
  </w:style>
  <w:style w:type="paragraph" w:styleId="21">
    <w:name w:val="Body Text 2"/>
    <w:basedOn w:val="a"/>
    <w:link w:val="22"/>
    <w:rsid w:val="00BD1A58"/>
    <w:pPr>
      <w:spacing w:line="480" w:lineRule="auto"/>
    </w:pPr>
  </w:style>
  <w:style w:type="character" w:customStyle="1" w:styleId="22">
    <w:name w:val="Основен текст 2 Знак"/>
    <w:basedOn w:val="a0"/>
    <w:link w:val="21"/>
    <w:rsid w:val="00BD1A5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E2092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CE2092"/>
    <w:rPr>
      <w:rFonts w:ascii="Tahoma" w:hAnsi="Tahoma" w:cs="Tahoma"/>
      <w:sz w:val="16"/>
      <w:szCs w:val="16"/>
    </w:rPr>
  </w:style>
  <w:style w:type="paragraph" w:styleId="af2">
    <w:name w:val="List Paragraph"/>
    <w:basedOn w:val="a"/>
    <w:link w:val="af3"/>
    <w:uiPriority w:val="34"/>
    <w:qFormat/>
    <w:rsid w:val="00DA7486"/>
    <w:pPr>
      <w:ind w:left="720" w:firstLine="567"/>
      <w:contextualSpacing/>
    </w:pPr>
  </w:style>
  <w:style w:type="paragraph" w:customStyle="1" w:styleId="-">
    <w:name w:val="ПАРАГРАФ-ДОГОВОР"/>
    <w:basedOn w:val="af2"/>
    <w:link w:val="-Char"/>
    <w:qFormat/>
    <w:rsid w:val="00DA7486"/>
    <w:pPr>
      <w:spacing w:before="240" w:after="240"/>
      <w:ind w:left="0" w:firstLine="0"/>
      <w:contextualSpacing w:val="0"/>
      <w:jc w:val="center"/>
    </w:pPr>
    <w:rPr>
      <w:rFonts w:asciiTheme="minorHAnsi" w:eastAsiaTheme="minorHAnsi" w:hAnsiTheme="minorHAnsi" w:cstheme="minorBidi"/>
      <w:b/>
      <w:caps/>
      <w:szCs w:val="22"/>
      <w:lang w:eastAsia="en-US"/>
    </w:rPr>
  </w:style>
  <w:style w:type="character" w:customStyle="1" w:styleId="-Char">
    <w:name w:val="ПАРАГРАФ-ДОГОВОР Char"/>
    <w:basedOn w:val="a0"/>
    <w:link w:val="-"/>
    <w:rsid w:val="00DA7486"/>
    <w:rPr>
      <w:b/>
      <w:caps/>
      <w:sz w:val="24"/>
    </w:rPr>
  </w:style>
  <w:style w:type="character" w:customStyle="1" w:styleId="30">
    <w:name w:val="Заглавие 3 Знак"/>
    <w:basedOn w:val="a0"/>
    <w:link w:val="3"/>
    <w:uiPriority w:val="9"/>
    <w:rsid w:val="00DA7486"/>
    <w:rPr>
      <w:rFonts w:ascii="Times New Roman" w:eastAsia="Times New Roman" w:hAnsi="Times New Roman" w:cs="Times New Roman"/>
      <w:b/>
      <w:i/>
      <w:sz w:val="24"/>
      <w:szCs w:val="24"/>
      <w:shd w:val="clear" w:color="auto" w:fill="F2F2F2" w:themeFill="background1" w:themeFillShade="F2"/>
      <w:lang w:eastAsia="bg-BG"/>
    </w:rPr>
  </w:style>
  <w:style w:type="paragraph" w:styleId="af4">
    <w:name w:val="Body Text"/>
    <w:basedOn w:val="a"/>
    <w:link w:val="af5"/>
    <w:uiPriority w:val="99"/>
    <w:semiHidden/>
    <w:unhideWhenUsed/>
    <w:rsid w:val="00DA7486"/>
    <w:pPr>
      <w:ind w:firstLine="567"/>
    </w:pPr>
    <w:rPr>
      <w:rFonts w:eastAsiaTheme="minorHAnsi" w:cstheme="minorBidi"/>
    </w:rPr>
  </w:style>
  <w:style w:type="character" w:customStyle="1" w:styleId="af5">
    <w:name w:val="Основен текст Знак"/>
    <w:basedOn w:val="a0"/>
    <w:link w:val="af4"/>
    <w:uiPriority w:val="99"/>
    <w:semiHidden/>
    <w:rsid w:val="00DA7486"/>
    <w:rPr>
      <w:rFonts w:ascii="Times New Roman" w:hAnsi="Times New Roman"/>
      <w:sz w:val="24"/>
      <w:szCs w:val="24"/>
      <w:lang w:eastAsia="bg-BG"/>
    </w:rPr>
  </w:style>
  <w:style w:type="character" w:styleId="af6">
    <w:name w:val="Book Title"/>
    <w:basedOn w:val="a0"/>
    <w:uiPriority w:val="33"/>
    <w:qFormat/>
    <w:rsid w:val="00DA7486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A7486"/>
    <w:pPr>
      <w:spacing w:line="276" w:lineRule="auto"/>
      <w:jc w:val="left"/>
      <w:outlineLvl w:val="9"/>
    </w:pPr>
    <w:rPr>
      <w:rFonts w:asciiTheme="majorHAnsi" w:eastAsia="Times New Roman" w:hAnsiTheme="majorHAnsi" w:cs="Times New Roman"/>
      <w:color w:val="A5A5A5" w:themeColor="accent1" w:themeShade="BF"/>
    </w:rPr>
  </w:style>
  <w:style w:type="table" w:styleId="af8">
    <w:name w:val="Table Grid"/>
    <w:basedOn w:val="a1"/>
    <w:uiPriority w:val="59"/>
    <w:rsid w:val="009E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Списък на абзаци Знак"/>
    <w:basedOn w:val="a0"/>
    <w:link w:val="af2"/>
    <w:uiPriority w:val="34"/>
    <w:rsid w:val="008A4D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9">
    <w:name w:val="Block Text"/>
    <w:basedOn w:val="a"/>
    <w:rsid w:val="008A4D33"/>
    <w:pPr>
      <w:widowControl w:val="0"/>
      <w:spacing w:line="360" w:lineRule="auto"/>
      <w:ind w:left="567" w:right="850" w:firstLine="567"/>
    </w:pPr>
    <w:rPr>
      <w:szCs w:val="20"/>
      <w:lang w:eastAsia="en-US"/>
    </w:rPr>
  </w:style>
  <w:style w:type="character" w:customStyle="1" w:styleId="40">
    <w:name w:val="Заглавие 4 Знак"/>
    <w:basedOn w:val="a0"/>
    <w:link w:val="4"/>
    <w:uiPriority w:val="9"/>
    <w:rsid w:val="00B023C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uiPriority w:val="9"/>
    <w:rsid w:val="00B023C6"/>
    <w:rPr>
      <w:rFonts w:ascii="Times New Roman" w:eastAsia="Times New Roman" w:hAnsi="Times New Roman" w:cs="Times New Roman"/>
      <w:b/>
      <w:spacing w:val="60"/>
      <w:sz w:val="24"/>
      <w:szCs w:val="24"/>
      <w:lang w:eastAsia="bg-BG"/>
    </w:rPr>
  </w:style>
  <w:style w:type="character" w:styleId="afa">
    <w:name w:val="Emphasis"/>
    <w:uiPriority w:val="20"/>
    <w:qFormat/>
    <w:rsid w:val="00B023C6"/>
    <w:rPr>
      <w:sz w:val="18"/>
      <w:u w:val="single"/>
    </w:rPr>
  </w:style>
  <w:style w:type="paragraph" w:styleId="afb">
    <w:name w:val="Body Text Indent"/>
    <w:basedOn w:val="a"/>
    <w:link w:val="afc"/>
    <w:uiPriority w:val="99"/>
    <w:unhideWhenUsed/>
    <w:rsid w:val="00B023C6"/>
  </w:style>
  <w:style w:type="character" w:customStyle="1" w:styleId="afc">
    <w:name w:val="Основен текст с отстъп Знак"/>
    <w:basedOn w:val="a0"/>
    <w:link w:val="afb"/>
    <w:uiPriority w:val="99"/>
    <w:rsid w:val="00B023C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60">
    <w:name w:val="Заглавие 6 Знак"/>
    <w:basedOn w:val="a0"/>
    <w:link w:val="6"/>
    <w:uiPriority w:val="9"/>
    <w:rsid w:val="00B023C6"/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paragraph" w:styleId="afd">
    <w:name w:val="footnote text"/>
    <w:basedOn w:val="a"/>
    <w:link w:val="afe"/>
    <w:uiPriority w:val="99"/>
    <w:semiHidden/>
    <w:unhideWhenUsed/>
    <w:rsid w:val="00F711B4"/>
    <w:pPr>
      <w:spacing w:before="0" w:after="0"/>
      <w:jc w:val="left"/>
    </w:pPr>
    <w:rPr>
      <w:sz w:val="20"/>
      <w:szCs w:val="20"/>
    </w:rPr>
  </w:style>
  <w:style w:type="character" w:customStyle="1" w:styleId="afe">
    <w:name w:val="Текст под линия Знак"/>
    <w:basedOn w:val="a0"/>
    <w:link w:val="afd"/>
    <w:uiPriority w:val="99"/>
    <w:semiHidden/>
    <w:rsid w:val="00F711B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ff">
    <w:name w:val="footnote reference"/>
    <w:basedOn w:val="a0"/>
    <w:uiPriority w:val="99"/>
    <w:semiHidden/>
    <w:unhideWhenUsed/>
    <w:rsid w:val="00F711B4"/>
    <w:rPr>
      <w:vertAlign w:val="superscript"/>
    </w:rPr>
  </w:style>
  <w:style w:type="paragraph" w:styleId="23">
    <w:name w:val="Body Text Indent 2"/>
    <w:basedOn w:val="a"/>
    <w:link w:val="24"/>
    <w:uiPriority w:val="99"/>
    <w:unhideWhenUsed/>
    <w:rsid w:val="00F711B4"/>
    <w:rPr>
      <w:b/>
    </w:rPr>
  </w:style>
  <w:style w:type="character" w:customStyle="1" w:styleId="24">
    <w:name w:val="Основен текст с отстъп 2 Знак"/>
    <w:basedOn w:val="a0"/>
    <w:link w:val="23"/>
    <w:uiPriority w:val="99"/>
    <w:rsid w:val="00F711B4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customStyle="1" w:styleId="Tiret0">
    <w:name w:val="Tiret 0"/>
    <w:basedOn w:val="a"/>
    <w:rsid w:val="00F711B4"/>
    <w:pPr>
      <w:numPr>
        <w:numId w:val="11"/>
      </w:numPr>
    </w:pPr>
    <w:rPr>
      <w:rFonts w:eastAsia="Calibri"/>
      <w:szCs w:val="22"/>
    </w:rPr>
  </w:style>
  <w:style w:type="paragraph" w:customStyle="1" w:styleId="Tiret1">
    <w:name w:val="Tiret 1"/>
    <w:basedOn w:val="a"/>
    <w:rsid w:val="00F711B4"/>
    <w:pPr>
      <w:numPr>
        <w:numId w:val="12"/>
      </w:numPr>
    </w:pPr>
    <w:rPr>
      <w:rFonts w:eastAsia="Calibri"/>
      <w:szCs w:val="22"/>
    </w:rPr>
  </w:style>
  <w:style w:type="paragraph" w:styleId="31">
    <w:name w:val="Body Text 3"/>
    <w:basedOn w:val="a"/>
    <w:link w:val="32"/>
    <w:uiPriority w:val="99"/>
    <w:unhideWhenUsed/>
    <w:rsid w:val="009F4E19"/>
    <w:pPr>
      <w:ind w:firstLine="0"/>
    </w:pPr>
    <w:rPr>
      <w:rFonts w:eastAsia="Calibri"/>
      <w:sz w:val="20"/>
      <w:szCs w:val="22"/>
    </w:rPr>
  </w:style>
  <w:style w:type="character" w:customStyle="1" w:styleId="32">
    <w:name w:val="Основен текст 3 Знак"/>
    <w:basedOn w:val="a0"/>
    <w:link w:val="31"/>
    <w:uiPriority w:val="99"/>
    <w:rsid w:val="009F4E19"/>
    <w:rPr>
      <w:rFonts w:ascii="Times New Roman" w:eastAsia="Calibri" w:hAnsi="Times New Roman" w:cs="Times New Roman"/>
      <w:sz w:val="20"/>
      <w:lang w:eastAsia="bg-BG"/>
    </w:rPr>
  </w:style>
  <w:style w:type="paragraph" w:styleId="aff0">
    <w:name w:val="endnote text"/>
    <w:basedOn w:val="a"/>
    <w:link w:val="aff1"/>
    <w:uiPriority w:val="99"/>
    <w:semiHidden/>
    <w:unhideWhenUsed/>
    <w:rsid w:val="00340BE8"/>
    <w:pPr>
      <w:spacing w:before="0" w:after="0"/>
    </w:pPr>
    <w:rPr>
      <w:sz w:val="20"/>
      <w:szCs w:val="20"/>
    </w:rPr>
  </w:style>
  <w:style w:type="character" w:customStyle="1" w:styleId="aff1">
    <w:name w:val="Текст на бележка в края Знак"/>
    <w:basedOn w:val="a0"/>
    <w:link w:val="aff0"/>
    <w:uiPriority w:val="99"/>
    <w:semiHidden/>
    <w:rsid w:val="00340BE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ff2">
    <w:name w:val="endnote reference"/>
    <w:basedOn w:val="a0"/>
    <w:uiPriority w:val="99"/>
    <w:semiHidden/>
    <w:unhideWhenUsed/>
    <w:rsid w:val="00340BE8"/>
    <w:rPr>
      <w:vertAlign w:val="superscript"/>
    </w:rPr>
  </w:style>
  <w:style w:type="paragraph" w:customStyle="1" w:styleId="SectionTitle">
    <w:name w:val="SectionTitle"/>
    <w:basedOn w:val="a"/>
    <w:next w:val="1"/>
    <w:rsid w:val="00A24426"/>
    <w:pPr>
      <w:keepNext/>
      <w:spacing w:after="360"/>
      <w:ind w:firstLine="0"/>
      <w:jc w:val="center"/>
    </w:pPr>
    <w:rPr>
      <w:rFonts w:eastAsia="Calibri"/>
      <w:b/>
      <w:smallCap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Степени на сивот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По избор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895AE-D80A-4783-93BE-E322ADC1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6</Pages>
  <Words>1949</Words>
  <Characters>11115</Characters>
  <Application>Microsoft Office Word</Application>
  <DocSecurity>0</DocSecurity>
  <Lines>92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Municipality Of Plovdiv</Company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a_hasova</dc:creator>
  <cp:lastModifiedBy>P.Popova</cp:lastModifiedBy>
  <cp:revision>13</cp:revision>
  <cp:lastPrinted>2018-06-11T10:54:00Z</cp:lastPrinted>
  <dcterms:created xsi:type="dcterms:W3CDTF">2019-12-27T12:56:00Z</dcterms:created>
  <dcterms:modified xsi:type="dcterms:W3CDTF">2020-04-27T10:37:00Z</dcterms:modified>
</cp:coreProperties>
</file>